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D7225" w14:textId="197ADB6C" w:rsidR="001E7762" w:rsidRPr="00AF606E" w:rsidRDefault="00033CB5" w:rsidP="00283DA5">
      <w:pPr>
        <w:spacing w:line="240" w:lineRule="auto"/>
        <w:jc w:val="center"/>
        <w:rPr>
          <w:rFonts w:cstheme="minorHAnsi"/>
          <w:b/>
          <w:sz w:val="24"/>
          <w:szCs w:val="24"/>
          <w:u w:val="single"/>
        </w:rPr>
      </w:pPr>
      <w:r w:rsidRPr="00AF606E">
        <w:rPr>
          <w:rFonts w:cstheme="minorHAnsi"/>
          <w:b/>
          <w:sz w:val="24"/>
          <w:szCs w:val="24"/>
          <w:u w:val="single"/>
        </w:rPr>
        <w:t xml:space="preserve">Universal Health Coverage  to </w:t>
      </w:r>
      <w:r w:rsidR="004977BF" w:rsidRPr="00AF606E">
        <w:rPr>
          <w:rFonts w:cstheme="minorHAnsi"/>
          <w:b/>
          <w:sz w:val="24"/>
          <w:szCs w:val="24"/>
          <w:u w:val="single"/>
        </w:rPr>
        <w:t>P</w:t>
      </w:r>
      <w:r w:rsidR="00CC55B8" w:rsidRPr="00AF606E">
        <w:rPr>
          <w:rFonts w:cstheme="minorHAnsi"/>
          <w:b/>
          <w:sz w:val="24"/>
          <w:szCs w:val="24"/>
          <w:u w:val="single"/>
        </w:rPr>
        <w:t xml:space="preserve">ersons </w:t>
      </w:r>
      <w:r w:rsidR="004977BF" w:rsidRPr="00AF606E">
        <w:rPr>
          <w:rFonts w:cstheme="minorHAnsi"/>
          <w:b/>
          <w:sz w:val="24"/>
          <w:szCs w:val="24"/>
          <w:u w:val="single"/>
        </w:rPr>
        <w:t xml:space="preserve">Living </w:t>
      </w:r>
      <w:r w:rsidR="00CC55B8" w:rsidRPr="00AF606E">
        <w:rPr>
          <w:rFonts w:cstheme="minorHAnsi"/>
          <w:b/>
          <w:sz w:val="24"/>
          <w:szCs w:val="24"/>
          <w:u w:val="single"/>
        </w:rPr>
        <w:t>with Tuberculosis</w:t>
      </w:r>
      <w:r w:rsidR="004977BF" w:rsidRPr="00AF606E">
        <w:rPr>
          <w:rFonts w:cstheme="minorHAnsi"/>
          <w:b/>
          <w:sz w:val="24"/>
          <w:szCs w:val="24"/>
          <w:u w:val="single"/>
        </w:rPr>
        <w:t xml:space="preserve"> </w:t>
      </w:r>
      <w:r w:rsidRPr="00AF606E">
        <w:rPr>
          <w:rFonts w:cstheme="minorHAnsi"/>
          <w:b/>
          <w:sz w:val="24"/>
          <w:szCs w:val="24"/>
          <w:u w:val="single"/>
        </w:rPr>
        <w:t>through Ayushman Bharat- Arogya Karnataka (AB-</w:t>
      </w:r>
      <w:proofErr w:type="spellStart"/>
      <w:r w:rsidRPr="00AF606E">
        <w:rPr>
          <w:rFonts w:cstheme="minorHAnsi"/>
          <w:b/>
          <w:sz w:val="24"/>
          <w:szCs w:val="24"/>
          <w:u w:val="single"/>
        </w:rPr>
        <w:t>ArK</w:t>
      </w:r>
      <w:proofErr w:type="spellEnd"/>
      <w:r w:rsidRPr="00AF606E">
        <w:rPr>
          <w:rFonts w:cstheme="minorHAnsi"/>
          <w:b/>
          <w:sz w:val="24"/>
          <w:szCs w:val="24"/>
          <w:u w:val="single"/>
        </w:rPr>
        <w:t>)</w:t>
      </w:r>
    </w:p>
    <w:p w14:paraId="1C6A3264" w14:textId="4D635DB1" w:rsidR="00A12980" w:rsidRPr="00AF606E" w:rsidRDefault="00033CB5" w:rsidP="00283DA5">
      <w:pPr>
        <w:spacing w:line="240" w:lineRule="auto"/>
        <w:jc w:val="both"/>
        <w:rPr>
          <w:rFonts w:cstheme="minorHAnsi"/>
          <w:sz w:val="24"/>
          <w:szCs w:val="24"/>
        </w:rPr>
      </w:pPr>
      <w:r w:rsidRPr="00AF606E">
        <w:rPr>
          <w:rFonts w:cstheme="minorHAnsi"/>
          <w:sz w:val="24"/>
          <w:szCs w:val="24"/>
        </w:rPr>
        <w:t>Government of Karnataka is committed to End TB in the state  under “ Kshaya Muktha Karnataka (KMK) by 2025” which is aligned with National Strategic Plan 2017-25, Government of Karnataka. One of the visions of KMK is to reduce the out-of-pocket expenditure of TB patients who are accessing health care services. Ayushman Bharat- Arogya Karnataka (AB-</w:t>
      </w:r>
      <w:proofErr w:type="spellStart"/>
      <w:r w:rsidRPr="00AF606E">
        <w:rPr>
          <w:rFonts w:cstheme="minorHAnsi"/>
          <w:sz w:val="24"/>
          <w:szCs w:val="24"/>
        </w:rPr>
        <w:t>ArK</w:t>
      </w:r>
      <w:proofErr w:type="spellEnd"/>
      <w:r w:rsidRPr="00AF606E">
        <w:rPr>
          <w:rFonts w:cstheme="minorHAnsi"/>
          <w:sz w:val="24"/>
          <w:szCs w:val="24"/>
        </w:rPr>
        <w:t>)  is a flagship scheme of the government of Karnataka. The integrated AB-</w:t>
      </w:r>
      <w:proofErr w:type="spellStart"/>
      <w:r w:rsidRPr="00AF606E">
        <w:rPr>
          <w:rFonts w:cstheme="minorHAnsi"/>
          <w:sz w:val="24"/>
          <w:szCs w:val="24"/>
        </w:rPr>
        <w:t>ArK</w:t>
      </w:r>
      <w:proofErr w:type="spellEnd"/>
      <w:r w:rsidRPr="00AF606E">
        <w:rPr>
          <w:rFonts w:cstheme="minorHAnsi"/>
          <w:sz w:val="24"/>
          <w:szCs w:val="24"/>
        </w:rPr>
        <w:t xml:space="preserve"> has an objective of providing financial protection to poor and vulnerable families against catastrophic health expenditure and to reduce out of pocket expenditure of individuals  who are accessing inpatients health care services. </w:t>
      </w:r>
      <w:r w:rsidR="001B74B1" w:rsidRPr="00AF606E">
        <w:rPr>
          <w:rFonts w:cstheme="minorHAnsi"/>
          <w:sz w:val="24"/>
          <w:szCs w:val="24"/>
        </w:rPr>
        <w:t xml:space="preserve">The state took up  an initiative to </w:t>
      </w:r>
      <w:r w:rsidR="007C4E5D" w:rsidRPr="00AF606E">
        <w:rPr>
          <w:rFonts w:cstheme="minorHAnsi"/>
          <w:sz w:val="24"/>
          <w:szCs w:val="24"/>
        </w:rPr>
        <w:t>extend</w:t>
      </w:r>
      <w:r w:rsidR="001B74B1" w:rsidRPr="00AF606E">
        <w:rPr>
          <w:rFonts w:cstheme="minorHAnsi"/>
          <w:sz w:val="24"/>
          <w:szCs w:val="24"/>
        </w:rPr>
        <w:t xml:space="preserve"> </w:t>
      </w:r>
      <w:r w:rsidR="007C4E5D" w:rsidRPr="00AF606E">
        <w:rPr>
          <w:rFonts w:cstheme="minorHAnsi"/>
          <w:sz w:val="24"/>
          <w:szCs w:val="24"/>
        </w:rPr>
        <w:t xml:space="preserve"> AB</w:t>
      </w:r>
      <w:r w:rsidR="001B74B1" w:rsidRPr="00AF606E">
        <w:rPr>
          <w:rFonts w:cstheme="minorHAnsi"/>
          <w:sz w:val="24"/>
          <w:szCs w:val="24"/>
        </w:rPr>
        <w:t>-</w:t>
      </w:r>
      <w:proofErr w:type="spellStart"/>
      <w:r w:rsidR="007C4E5D" w:rsidRPr="00AF606E">
        <w:rPr>
          <w:rFonts w:cstheme="minorHAnsi"/>
          <w:sz w:val="24"/>
          <w:szCs w:val="24"/>
        </w:rPr>
        <w:t>ArK</w:t>
      </w:r>
      <w:proofErr w:type="spellEnd"/>
      <w:r w:rsidR="007C4E5D" w:rsidRPr="00AF606E">
        <w:rPr>
          <w:rFonts w:cstheme="minorHAnsi"/>
          <w:sz w:val="24"/>
          <w:szCs w:val="24"/>
        </w:rPr>
        <w:t xml:space="preserve"> </w:t>
      </w:r>
      <w:r w:rsidR="001B74B1" w:rsidRPr="00AF606E">
        <w:rPr>
          <w:rFonts w:cstheme="minorHAnsi"/>
          <w:sz w:val="24"/>
          <w:szCs w:val="24"/>
        </w:rPr>
        <w:t xml:space="preserve"> s</w:t>
      </w:r>
      <w:r w:rsidR="007C4E5D" w:rsidRPr="00AF606E">
        <w:rPr>
          <w:rFonts w:cstheme="minorHAnsi"/>
          <w:sz w:val="24"/>
          <w:szCs w:val="24"/>
        </w:rPr>
        <w:t xml:space="preserve">ervices to all </w:t>
      </w:r>
      <w:r w:rsidR="007F437F" w:rsidRPr="00AF606E">
        <w:rPr>
          <w:rFonts w:cstheme="minorHAnsi"/>
          <w:sz w:val="24"/>
          <w:szCs w:val="24"/>
        </w:rPr>
        <w:t xml:space="preserve">Persons Living with Tuberculosis </w:t>
      </w:r>
      <w:r w:rsidR="007C4E5D" w:rsidRPr="00AF606E">
        <w:rPr>
          <w:rFonts w:cstheme="minorHAnsi"/>
          <w:sz w:val="24"/>
          <w:szCs w:val="24"/>
        </w:rPr>
        <w:t xml:space="preserve">who are residents of Karnataka irrespective of their APL/ BPL card status. </w:t>
      </w:r>
    </w:p>
    <w:p w14:paraId="1651308F" w14:textId="41329AA4" w:rsidR="00A12980" w:rsidRPr="00AF606E" w:rsidRDefault="00450826" w:rsidP="00283DA5">
      <w:pPr>
        <w:spacing w:line="240" w:lineRule="auto"/>
        <w:jc w:val="both"/>
        <w:rPr>
          <w:rFonts w:cstheme="minorHAnsi"/>
          <w:sz w:val="24"/>
          <w:szCs w:val="24"/>
        </w:rPr>
      </w:pPr>
      <w:r w:rsidRPr="00AF606E">
        <w:rPr>
          <w:rFonts w:cstheme="minorHAnsi"/>
          <w:sz w:val="24"/>
          <w:szCs w:val="24"/>
        </w:rPr>
        <w:t xml:space="preserve">The approach was as follows </w:t>
      </w:r>
    </w:p>
    <w:p w14:paraId="535A9259" w14:textId="77777777" w:rsidR="00E02E8B" w:rsidRPr="00AF606E" w:rsidRDefault="00450826" w:rsidP="00283DA5">
      <w:pPr>
        <w:pStyle w:val="ListParagraph"/>
        <w:numPr>
          <w:ilvl w:val="0"/>
          <w:numId w:val="1"/>
        </w:numPr>
        <w:spacing w:line="240" w:lineRule="auto"/>
        <w:jc w:val="both"/>
        <w:rPr>
          <w:rFonts w:cstheme="minorHAnsi"/>
          <w:b/>
          <w:sz w:val="24"/>
          <w:szCs w:val="24"/>
          <w:u w:val="single"/>
        </w:rPr>
      </w:pPr>
      <w:r w:rsidRPr="00AF606E">
        <w:rPr>
          <w:rFonts w:cstheme="minorHAnsi"/>
          <w:sz w:val="24"/>
          <w:szCs w:val="24"/>
        </w:rPr>
        <w:t>District nodal officer of TB and AB-</w:t>
      </w:r>
      <w:proofErr w:type="spellStart"/>
      <w:r w:rsidRPr="00AF606E">
        <w:rPr>
          <w:rFonts w:cstheme="minorHAnsi"/>
          <w:sz w:val="24"/>
          <w:szCs w:val="24"/>
        </w:rPr>
        <w:t>ArK</w:t>
      </w:r>
      <w:proofErr w:type="spellEnd"/>
      <w:r w:rsidRPr="00AF606E">
        <w:rPr>
          <w:rFonts w:cstheme="minorHAnsi"/>
          <w:sz w:val="24"/>
          <w:szCs w:val="24"/>
        </w:rPr>
        <w:t xml:space="preserve"> are ensuring the enrolment of presumptive/confirmed TB patients in AB-</w:t>
      </w:r>
      <w:proofErr w:type="spellStart"/>
      <w:r w:rsidRPr="00AF606E">
        <w:rPr>
          <w:rFonts w:cstheme="minorHAnsi"/>
          <w:sz w:val="24"/>
          <w:szCs w:val="24"/>
        </w:rPr>
        <w:t>ArK</w:t>
      </w:r>
      <w:proofErr w:type="spellEnd"/>
      <w:r w:rsidRPr="00AF606E">
        <w:rPr>
          <w:rFonts w:cstheme="minorHAnsi"/>
          <w:sz w:val="24"/>
          <w:szCs w:val="24"/>
        </w:rPr>
        <w:t xml:space="preserve"> online portal </w:t>
      </w:r>
      <w:r w:rsidRPr="00AF606E">
        <w:rPr>
          <w:rFonts w:cstheme="minorHAnsi"/>
          <w:spacing w:val="-3"/>
          <w:sz w:val="24"/>
          <w:szCs w:val="24"/>
        </w:rPr>
        <w:t xml:space="preserve">at </w:t>
      </w:r>
      <w:r w:rsidR="00E02E8B" w:rsidRPr="00AF606E">
        <w:rPr>
          <w:rFonts w:cstheme="minorHAnsi"/>
          <w:spacing w:val="-3"/>
          <w:sz w:val="24"/>
          <w:szCs w:val="24"/>
        </w:rPr>
        <w:t xml:space="preserve">designated centers. </w:t>
      </w:r>
    </w:p>
    <w:p w14:paraId="50298ECF" w14:textId="5982801C" w:rsidR="00E02E8B" w:rsidRPr="00AF606E" w:rsidRDefault="00E02E8B" w:rsidP="00283DA5">
      <w:pPr>
        <w:pStyle w:val="ListParagraph"/>
        <w:numPr>
          <w:ilvl w:val="0"/>
          <w:numId w:val="1"/>
        </w:numPr>
        <w:spacing w:line="240" w:lineRule="auto"/>
        <w:jc w:val="both"/>
        <w:rPr>
          <w:rFonts w:cstheme="minorHAnsi"/>
          <w:b/>
          <w:sz w:val="24"/>
          <w:szCs w:val="24"/>
          <w:u w:val="single"/>
        </w:rPr>
      </w:pPr>
      <w:r w:rsidRPr="00AF606E">
        <w:rPr>
          <w:rFonts w:cstheme="minorHAnsi"/>
          <w:spacing w:val="-3"/>
          <w:sz w:val="24"/>
          <w:szCs w:val="24"/>
        </w:rPr>
        <w:t xml:space="preserve">District authorities  have </w:t>
      </w:r>
      <w:r w:rsidRPr="00AF606E">
        <w:rPr>
          <w:rFonts w:cstheme="minorHAnsi"/>
          <w:sz w:val="24"/>
          <w:szCs w:val="24"/>
        </w:rPr>
        <w:t xml:space="preserve">empaneled  more private hospitals  under AB-Ark for providing health care service to TB patients. </w:t>
      </w:r>
    </w:p>
    <w:p w14:paraId="7E79893C" w14:textId="4439E36A" w:rsidR="00E02E8B" w:rsidRPr="00AF606E" w:rsidRDefault="00E02E8B" w:rsidP="00283DA5">
      <w:pPr>
        <w:pStyle w:val="ListParagraph"/>
        <w:numPr>
          <w:ilvl w:val="0"/>
          <w:numId w:val="1"/>
        </w:numPr>
        <w:spacing w:line="240" w:lineRule="auto"/>
        <w:jc w:val="both"/>
        <w:rPr>
          <w:rFonts w:cstheme="minorHAnsi"/>
          <w:b/>
          <w:sz w:val="24"/>
          <w:szCs w:val="24"/>
          <w:u w:val="single"/>
        </w:rPr>
      </w:pPr>
      <w:r w:rsidRPr="00AF606E">
        <w:rPr>
          <w:rFonts w:cstheme="minorHAnsi"/>
          <w:sz w:val="24"/>
          <w:szCs w:val="24"/>
        </w:rPr>
        <w:t xml:space="preserve">The </w:t>
      </w:r>
      <w:r w:rsidR="00A70D3A" w:rsidRPr="00AF606E">
        <w:rPr>
          <w:rFonts w:cstheme="minorHAnsi"/>
          <w:sz w:val="24"/>
          <w:szCs w:val="24"/>
        </w:rPr>
        <w:t xml:space="preserve"> 5</w:t>
      </w:r>
      <w:r w:rsidR="004E3241" w:rsidRPr="00AF606E">
        <w:rPr>
          <w:rFonts w:cstheme="minorHAnsi"/>
          <w:sz w:val="24"/>
          <w:szCs w:val="24"/>
        </w:rPr>
        <w:t>8</w:t>
      </w:r>
      <w:r w:rsidR="00A70D3A" w:rsidRPr="00AF606E">
        <w:rPr>
          <w:rFonts w:cstheme="minorHAnsi"/>
          <w:sz w:val="24"/>
          <w:szCs w:val="24"/>
        </w:rPr>
        <w:t xml:space="preserve"> </w:t>
      </w:r>
      <w:r w:rsidRPr="00AF606E">
        <w:rPr>
          <w:rFonts w:cstheme="minorHAnsi"/>
          <w:sz w:val="24"/>
          <w:szCs w:val="24"/>
        </w:rPr>
        <w:t xml:space="preserve">procedural codes of </w:t>
      </w:r>
      <w:r w:rsidR="00A70D3A" w:rsidRPr="00AF606E">
        <w:rPr>
          <w:rFonts w:cstheme="minorHAnsi"/>
          <w:sz w:val="24"/>
          <w:szCs w:val="24"/>
        </w:rPr>
        <w:t xml:space="preserve"> </w:t>
      </w:r>
      <w:r w:rsidRPr="00AF606E">
        <w:rPr>
          <w:rFonts w:cstheme="minorHAnsi"/>
          <w:sz w:val="24"/>
          <w:szCs w:val="24"/>
        </w:rPr>
        <w:t xml:space="preserve">AB-Ark that can be used for Tuberculosis care were identified and widely disseminated </w:t>
      </w:r>
    </w:p>
    <w:p w14:paraId="195D9343" w14:textId="25F1D747" w:rsidR="00283DA5" w:rsidRPr="00DB272D" w:rsidRDefault="00A70D3A" w:rsidP="00283DA5">
      <w:pPr>
        <w:pStyle w:val="ListParagraph"/>
        <w:numPr>
          <w:ilvl w:val="0"/>
          <w:numId w:val="1"/>
        </w:numPr>
        <w:spacing w:line="240" w:lineRule="auto"/>
        <w:jc w:val="both"/>
        <w:rPr>
          <w:rFonts w:cstheme="minorHAnsi"/>
          <w:sz w:val="24"/>
          <w:szCs w:val="24"/>
          <w:u w:val="single"/>
        </w:rPr>
      </w:pPr>
      <w:r w:rsidRPr="00AF606E">
        <w:rPr>
          <w:rFonts w:cstheme="minorHAnsi"/>
          <w:sz w:val="24"/>
          <w:szCs w:val="24"/>
        </w:rPr>
        <w:t xml:space="preserve">The procedural codes included 5 codes for definitive treatment packages </w:t>
      </w:r>
      <w:r w:rsidR="00AF301B" w:rsidRPr="00AF606E">
        <w:rPr>
          <w:rFonts w:cstheme="minorHAnsi"/>
          <w:sz w:val="24"/>
          <w:szCs w:val="24"/>
        </w:rPr>
        <w:t xml:space="preserve">of </w:t>
      </w:r>
      <w:r w:rsidRPr="00AF606E">
        <w:rPr>
          <w:rFonts w:cstheme="minorHAnsi"/>
          <w:sz w:val="24"/>
          <w:szCs w:val="24"/>
        </w:rPr>
        <w:t xml:space="preserve">TB, </w:t>
      </w:r>
      <w:r w:rsidRPr="00AF606E">
        <w:rPr>
          <w:rFonts w:cstheme="minorHAnsi"/>
          <w:b/>
          <w:bCs/>
          <w:sz w:val="24"/>
          <w:szCs w:val="24"/>
        </w:rPr>
        <w:t xml:space="preserve"> </w:t>
      </w:r>
      <w:r w:rsidRPr="00AF606E">
        <w:rPr>
          <w:rFonts w:cstheme="minorHAnsi"/>
          <w:sz w:val="24"/>
          <w:szCs w:val="24"/>
        </w:rPr>
        <w:t xml:space="preserve">41 codes under indicative  treatment packages for Tubeculosius care, 9 codes for  indicative packages for investigation  of presumptive Tuberculosis patient and 3  Other  indicative codes  for treatment of TB patients. </w:t>
      </w:r>
      <w:r w:rsidR="00A12980" w:rsidRPr="00AF606E">
        <w:rPr>
          <w:rFonts w:cstheme="minorHAnsi"/>
          <w:sz w:val="24"/>
          <w:szCs w:val="24"/>
        </w:rPr>
        <w:t>The codes are   specified in Annexures-1, 2, , 3 and 4, respectively.</w:t>
      </w:r>
    </w:p>
    <w:p w14:paraId="7C898818" w14:textId="5C82E389" w:rsidR="00DB272D" w:rsidRPr="00FD6B3A" w:rsidRDefault="00DB272D" w:rsidP="00DB272D">
      <w:pPr>
        <w:pStyle w:val="ListParagraph"/>
        <w:numPr>
          <w:ilvl w:val="0"/>
          <w:numId w:val="1"/>
        </w:numPr>
        <w:autoSpaceDE w:val="0"/>
        <w:autoSpaceDN w:val="0"/>
        <w:adjustRightInd w:val="0"/>
        <w:spacing w:after="0" w:line="240" w:lineRule="auto"/>
        <w:jc w:val="both"/>
        <w:rPr>
          <w:rFonts w:cstheme="minorHAnsi"/>
          <w:sz w:val="24"/>
          <w:szCs w:val="24"/>
        </w:rPr>
      </w:pPr>
      <w:r>
        <w:rPr>
          <w:rFonts w:cstheme="minorHAnsi"/>
          <w:sz w:val="24"/>
          <w:szCs w:val="24"/>
        </w:rPr>
        <w:t>The existing trained TB</w:t>
      </w:r>
      <w:r>
        <w:rPr>
          <w:rFonts w:cstheme="minorHAnsi"/>
          <w:sz w:val="24"/>
          <w:szCs w:val="24"/>
        </w:rPr>
        <w:t xml:space="preserve"> </w:t>
      </w:r>
      <w:r>
        <w:rPr>
          <w:rFonts w:cstheme="minorHAnsi"/>
          <w:sz w:val="24"/>
          <w:szCs w:val="24"/>
        </w:rPr>
        <w:t xml:space="preserve"> program </w:t>
      </w:r>
      <w:r>
        <w:rPr>
          <w:rFonts w:cstheme="minorHAnsi"/>
          <w:sz w:val="24"/>
          <w:szCs w:val="24"/>
        </w:rPr>
        <w:t xml:space="preserve"> and AB-</w:t>
      </w:r>
      <w:proofErr w:type="spellStart"/>
      <w:r>
        <w:rPr>
          <w:rFonts w:cstheme="minorHAnsi"/>
          <w:sz w:val="24"/>
          <w:szCs w:val="24"/>
        </w:rPr>
        <w:t>ArK</w:t>
      </w:r>
      <w:proofErr w:type="spellEnd"/>
      <w:r>
        <w:rPr>
          <w:rFonts w:cstheme="minorHAnsi"/>
          <w:sz w:val="24"/>
          <w:szCs w:val="24"/>
        </w:rPr>
        <w:t xml:space="preserve"> </w:t>
      </w:r>
      <w:r>
        <w:rPr>
          <w:rFonts w:cstheme="minorHAnsi"/>
          <w:sz w:val="24"/>
          <w:szCs w:val="24"/>
        </w:rPr>
        <w:t xml:space="preserve">staffs </w:t>
      </w:r>
      <w:r>
        <w:rPr>
          <w:rFonts w:cstheme="minorHAnsi"/>
          <w:sz w:val="24"/>
          <w:szCs w:val="24"/>
        </w:rPr>
        <w:t xml:space="preserve"> </w:t>
      </w:r>
      <w:r>
        <w:rPr>
          <w:rFonts w:cstheme="minorHAnsi"/>
          <w:sz w:val="24"/>
          <w:szCs w:val="24"/>
        </w:rPr>
        <w:t xml:space="preserve">are being involved </w:t>
      </w:r>
      <w:bookmarkStart w:id="0" w:name="_Hlk86416038"/>
      <w:r>
        <w:rPr>
          <w:rFonts w:cstheme="minorHAnsi"/>
          <w:sz w:val="24"/>
          <w:szCs w:val="24"/>
        </w:rPr>
        <w:t>in the activity</w:t>
      </w:r>
      <w:r>
        <w:rPr>
          <w:rFonts w:cstheme="minorHAnsi"/>
          <w:sz w:val="24"/>
          <w:szCs w:val="24"/>
        </w:rPr>
        <w:t xml:space="preserve"> </w:t>
      </w:r>
      <w:bookmarkEnd w:id="0"/>
      <w:r>
        <w:rPr>
          <w:rFonts w:cstheme="minorHAnsi"/>
          <w:sz w:val="24"/>
          <w:szCs w:val="24"/>
        </w:rPr>
        <w:t xml:space="preserve">with no additional costs on the health system. </w:t>
      </w:r>
    </w:p>
    <w:p w14:paraId="49DC7770" w14:textId="0E6D1297" w:rsidR="00DB272D" w:rsidRPr="00DB272D" w:rsidRDefault="00DB272D" w:rsidP="00DB272D">
      <w:pPr>
        <w:autoSpaceDE w:val="0"/>
        <w:autoSpaceDN w:val="0"/>
        <w:adjustRightInd w:val="0"/>
        <w:spacing w:after="0" w:line="240" w:lineRule="auto"/>
        <w:ind w:firstLine="360"/>
        <w:jc w:val="both"/>
        <w:rPr>
          <w:rFonts w:cstheme="minorHAnsi"/>
          <w:sz w:val="24"/>
          <w:szCs w:val="24"/>
          <w:lang w:val="en-IN"/>
        </w:rPr>
      </w:pPr>
    </w:p>
    <w:p w14:paraId="0B918490" w14:textId="328E954C" w:rsidR="00A12980" w:rsidRPr="00AF606E" w:rsidRDefault="00A12980" w:rsidP="00283DA5">
      <w:pPr>
        <w:spacing w:line="240" w:lineRule="auto"/>
        <w:jc w:val="both"/>
        <w:rPr>
          <w:rFonts w:cstheme="minorHAnsi"/>
          <w:sz w:val="24"/>
          <w:szCs w:val="24"/>
        </w:rPr>
      </w:pPr>
      <w:r w:rsidRPr="00AF606E">
        <w:rPr>
          <w:rFonts w:cstheme="minorHAnsi"/>
          <w:sz w:val="24"/>
          <w:szCs w:val="24"/>
        </w:rPr>
        <w:t>The integration got i</w:t>
      </w:r>
      <w:r w:rsidR="00283DA5" w:rsidRPr="00AF606E">
        <w:rPr>
          <w:rFonts w:cstheme="minorHAnsi"/>
          <w:sz w:val="24"/>
          <w:szCs w:val="24"/>
        </w:rPr>
        <w:t>m</w:t>
      </w:r>
      <w:r w:rsidRPr="00AF606E">
        <w:rPr>
          <w:rFonts w:cstheme="minorHAnsi"/>
          <w:sz w:val="24"/>
          <w:szCs w:val="24"/>
        </w:rPr>
        <w:t>plemented in the state from  FY-2018  and results of the same is as follows</w:t>
      </w:r>
    </w:p>
    <w:p w14:paraId="0F75882F" w14:textId="3C1AA024" w:rsidR="00A12980" w:rsidRPr="00AF606E" w:rsidRDefault="00283DA5" w:rsidP="00283DA5">
      <w:pPr>
        <w:spacing w:after="0" w:line="240" w:lineRule="auto"/>
        <w:jc w:val="center"/>
        <w:rPr>
          <w:rFonts w:cstheme="minorHAnsi"/>
          <w:b/>
          <w:bCs/>
          <w:sz w:val="24"/>
          <w:szCs w:val="24"/>
        </w:rPr>
      </w:pPr>
      <w:r w:rsidRPr="00AF606E">
        <w:rPr>
          <w:rFonts w:cstheme="minorHAnsi"/>
          <w:b/>
          <w:bCs/>
          <w:sz w:val="24"/>
          <w:szCs w:val="24"/>
        </w:rPr>
        <w:t>Table : Total number of TB patients availed inpatients health care services under AB-</w:t>
      </w:r>
      <w:proofErr w:type="spellStart"/>
      <w:r w:rsidRPr="00AF606E">
        <w:rPr>
          <w:rFonts w:cstheme="minorHAnsi"/>
          <w:b/>
          <w:bCs/>
          <w:sz w:val="24"/>
          <w:szCs w:val="24"/>
        </w:rPr>
        <w:t>ArK</w:t>
      </w:r>
      <w:proofErr w:type="spellEnd"/>
    </w:p>
    <w:p w14:paraId="647E66DC" w14:textId="77777777" w:rsidR="00AF606E" w:rsidRPr="00AF606E" w:rsidRDefault="00AF606E" w:rsidP="00283DA5">
      <w:pPr>
        <w:spacing w:after="0" w:line="240" w:lineRule="auto"/>
        <w:jc w:val="center"/>
        <w:rPr>
          <w:rFonts w:cstheme="minorHAnsi"/>
          <w:b/>
          <w:bCs/>
          <w:sz w:val="24"/>
          <w:szCs w:val="24"/>
        </w:rPr>
      </w:pPr>
    </w:p>
    <w:tbl>
      <w:tblPr>
        <w:tblStyle w:val="TableGrid"/>
        <w:tblW w:w="9445" w:type="dxa"/>
        <w:tblLook w:val="04A0" w:firstRow="1" w:lastRow="0" w:firstColumn="1" w:lastColumn="0" w:noHBand="0" w:noVBand="1"/>
      </w:tblPr>
      <w:tblGrid>
        <w:gridCol w:w="1597"/>
        <w:gridCol w:w="1488"/>
        <w:gridCol w:w="2679"/>
        <w:gridCol w:w="2222"/>
        <w:gridCol w:w="1459"/>
      </w:tblGrid>
      <w:tr w:rsidR="00AF606E" w:rsidRPr="00AF606E" w14:paraId="641C2C01" w14:textId="6DAC9E63" w:rsidTr="00AF606E">
        <w:trPr>
          <w:trHeight w:val="960"/>
        </w:trPr>
        <w:tc>
          <w:tcPr>
            <w:tcW w:w="1597" w:type="dxa"/>
            <w:hideMark/>
          </w:tcPr>
          <w:p w14:paraId="6229CDF2" w14:textId="77777777" w:rsidR="00AF606E" w:rsidRPr="00AF606E" w:rsidRDefault="00AF606E" w:rsidP="00AF606E">
            <w:pPr>
              <w:jc w:val="center"/>
              <w:rPr>
                <w:rFonts w:ascii="Calibri" w:eastAsia="Times New Roman" w:hAnsi="Calibri" w:cs="Calibri"/>
                <w:b/>
                <w:bCs/>
                <w:color w:val="000000"/>
                <w:sz w:val="24"/>
                <w:szCs w:val="24"/>
                <w:lang w:val="en-IN" w:eastAsia="en-IN" w:bidi="hi-IN"/>
              </w:rPr>
            </w:pPr>
            <w:r w:rsidRPr="00AF606E">
              <w:rPr>
                <w:rFonts w:ascii="Calibri" w:eastAsia="Times New Roman" w:hAnsi="Calibri" w:cs="Calibri"/>
                <w:b/>
                <w:bCs/>
                <w:color w:val="000000"/>
                <w:sz w:val="24"/>
                <w:szCs w:val="24"/>
                <w:lang w:val="en-IN" w:eastAsia="en-IN" w:bidi="hi-IN"/>
              </w:rPr>
              <w:t xml:space="preserve">Year </w:t>
            </w:r>
          </w:p>
        </w:tc>
        <w:tc>
          <w:tcPr>
            <w:tcW w:w="1488" w:type="dxa"/>
            <w:hideMark/>
          </w:tcPr>
          <w:p w14:paraId="78CEB0E6" w14:textId="77777777" w:rsidR="00AF606E" w:rsidRPr="00AF606E" w:rsidRDefault="00AF606E" w:rsidP="00AF606E">
            <w:pPr>
              <w:jc w:val="center"/>
              <w:rPr>
                <w:rFonts w:ascii="Calibri" w:eastAsia="Times New Roman" w:hAnsi="Calibri" w:cs="Calibri"/>
                <w:b/>
                <w:bCs/>
                <w:color w:val="000000"/>
                <w:sz w:val="24"/>
                <w:szCs w:val="24"/>
                <w:lang w:val="en-IN" w:eastAsia="en-IN" w:bidi="hi-IN"/>
              </w:rPr>
            </w:pPr>
            <w:r w:rsidRPr="00AF606E">
              <w:rPr>
                <w:rFonts w:ascii="Calibri" w:eastAsia="Times New Roman" w:hAnsi="Calibri" w:cs="Calibri"/>
                <w:b/>
                <w:bCs/>
                <w:color w:val="000000"/>
                <w:sz w:val="24"/>
                <w:szCs w:val="24"/>
                <w:lang w:val="en-IN" w:eastAsia="en-IN" w:bidi="hi-IN"/>
              </w:rPr>
              <w:t xml:space="preserve">Total Notified TB patients </w:t>
            </w:r>
          </w:p>
        </w:tc>
        <w:tc>
          <w:tcPr>
            <w:tcW w:w="2679" w:type="dxa"/>
            <w:hideMark/>
          </w:tcPr>
          <w:p w14:paraId="2C656EA7" w14:textId="77777777" w:rsidR="00AF606E" w:rsidRPr="00AF606E" w:rsidRDefault="00AF606E" w:rsidP="00AF606E">
            <w:pPr>
              <w:jc w:val="center"/>
              <w:rPr>
                <w:rFonts w:ascii="Calibri" w:eastAsia="Times New Roman" w:hAnsi="Calibri" w:cs="Calibri"/>
                <w:b/>
                <w:bCs/>
                <w:color w:val="000000"/>
                <w:sz w:val="24"/>
                <w:szCs w:val="24"/>
                <w:lang w:val="en-IN" w:eastAsia="en-IN" w:bidi="hi-IN"/>
              </w:rPr>
            </w:pPr>
            <w:r w:rsidRPr="00AF606E">
              <w:rPr>
                <w:rFonts w:ascii="Calibri" w:eastAsia="Times New Roman" w:hAnsi="Calibri" w:cs="Calibri"/>
                <w:b/>
                <w:bCs/>
                <w:color w:val="000000"/>
                <w:sz w:val="24"/>
                <w:szCs w:val="24"/>
                <w:lang w:val="en-IN" w:eastAsia="en-IN" w:bidi="hi-IN"/>
              </w:rPr>
              <w:t>Total no. of TB patients availed AB-</w:t>
            </w:r>
            <w:proofErr w:type="spellStart"/>
            <w:r w:rsidRPr="00AF606E">
              <w:rPr>
                <w:rFonts w:ascii="Calibri" w:eastAsia="Times New Roman" w:hAnsi="Calibri" w:cs="Calibri"/>
                <w:b/>
                <w:bCs/>
                <w:color w:val="000000"/>
                <w:sz w:val="24"/>
                <w:szCs w:val="24"/>
                <w:lang w:val="en-IN" w:eastAsia="en-IN" w:bidi="hi-IN"/>
              </w:rPr>
              <w:t>ArK</w:t>
            </w:r>
            <w:proofErr w:type="spellEnd"/>
            <w:r w:rsidRPr="00AF606E">
              <w:rPr>
                <w:rFonts w:ascii="Calibri" w:eastAsia="Times New Roman" w:hAnsi="Calibri" w:cs="Calibri"/>
                <w:b/>
                <w:bCs/>
                <w:color w:val="000000"/>
                <w:sz w:val="24"/>
                <w:szCs w:val="24"/>
                <w:lang w:val="en-IN" w:eastAsia="en-IN" w:bidi="hi-IN"/>
              </w:rPr>
              <w:t xml:space="preserve"> services </w:t>
            </w:r>
          </w:p>
        </w:tc>
        <w:tc>
          <w:tcPr>
            <w:tcW w:w="2222" w:type="dxa"/>
            <w:hideMark/>
          </w:tcPr>
          <w:p w14:paraId="4A52C353" w14:textId="77777777" w:rsidR="00AF606E" w:rsidRPr="00AF606E" w:rsidRDefault="00AF606E" w:rsidP="00AF606E">
            <w:pPr>
              <w:jc w:val="center"/>
              <w:rPr>
                <w:rFonts w:ascii="Calibri" w:eastAsia="Times New Roman" w:hAnsi="Calibri" w:cs="Calibri"/>
                <w:b/>
                <w:bCs/>
                <w:color w:val="000000"/>
                <w:sz w:val="24"/>
                <w:szCs w:val="24"/>
                <w:lang w:val="en-IN" w:eastAsia="en-IN" w:bidi="hi-IN"/>
              </w:rPr>
            </w:pPr>
            <w:r w:rsidRPr="00AF606E">
              <w:rPr>
                <w:rFonts w:ascii="Calibri" w:eastAsia="Times New Roman" w:hAnsi="Calibri" w:cs="Calibri"/>
                <w:b/>
                <w:bCs/>
                <w:color w:val="000000"/>
                <w:sz w:val="24"/>
                <w:szCs w:val="24"/>
                <w:lang w:val="en-IN" w:eastAsia="en-IN" w:bidi="hi-IN"/>
              </w:rPr>
              <w:t xml:space="preserve">Proportion of TB patients availed TB services </w:t>
            </w:r>
          </w:p>
        </w:tc>
        <w:tc>
          <w:tcPr>
            <w:tcW w:w="1459" w:type="dxa"/>
            <w:vAlign w:val="center"/>
          </w:tcPr>
          <w:p w14:paraId="1245326E" w14:textId="6D82BCC3" w:rsidR="00AF606E" w:rsidRPr="00AF606E" w:rsidRDefault="00AF606E" w:rsidP="00AF606E">
            <w:pPr>
              <w:jc w:val="center"/>
              <w:rPr>
                <w:rFonts w:ascii="Calibri" w:eastAsia="Times New Roman" w:hAnsi="Calibri" w:cs="Calibri"/>
                <w:b/>
                <w:bCs/>
                <w:color w:val="000000"/>
                <w:sz w:val="24"/>
                <w:szCs w:val="24"/>
                <w:lang w:val="en-IN" w:eastAsia="en-IN" w:bidi="hi-IN"/>
              </w:rPr>
            </w:pPr>
            <w:r w:rsidRPr="00AF606E">
              <w:rPr>
                <w:rFonts w:ascii="Calibri" w:hAnsi="Calibri" w:cs="Calibri"/>
                <w:b/>
                <w:bCs/>
                <w:color w:val="000000"/>
                <w:sz w:val="24"/>
                <w:szCs w:val="24"/>
              </w:rPr>
              <w:t xml:space="preserve">Approved amount in lakhs </w:t>
            </w:r>
          </w:p>
        </w:tc>
      </w:tr>
      <w:tr w:rsidR="00AF606E" w:rsidRPr="00AF606E" w14:paraId="30FD7367" w14:textId="03AC602F" w:rsidTr="00AF606E">
        <w:trPr>
          <w:trHeight w:val="645"/>
        </w:trPr>
        <w:tc>
          <w:tcPr>
            <w:tcW w:w="1597" w:type="dxa"/>
            <w:noWrap/>
            <w:hideMark/>
          </w:tcPr>
          <w:p w14:paraId="27D10EF0" w14:textId="77777777" w:rsidR="00AF606E" w:rsidRPr="00AF606E" w:rsidRDefault="00AF606E" w:rsidP="00AF606E">
            <w:pPr>
              <w:jc w:val="center"/>
              <w:rPr>
                <w:rFonts w:ascii="Calibri" w:eastAsia="Times New Roman" w:hAnsi="Calibri" w:cs="Calibri"/>
                <w:color w:val="000000"/>
                <w:sz w:val="24"/>
                <w:szCs w:val="24"/>
                <w:lang w:val="en-IN" w:eastAsia="en-IN" w:bidi="hi-IN"/>
              </w:rPr>
            </w:pPr>
            <w:r w:rsidRPr="00AF606E">
              <w:rPr>
                <w:rFonts w:ascii="Calibri" w:eastAsia="Times New Roman" w:hAnsi="Calibri" w:cs="Calibri"/>
                <w:color w:val="000000"/>
                <w:sz w:val="24"/>
                <w:szCs w:val="24"/>
                <w:lang w:val="en-IN" w:eastAsia="en-IN" w:bidi="hi-IN"/>
              </w:rPr>
              <w:t>FY 2018-19 #</w:t>
            </w:r>
          </w:p>
        </w:tc>
        <w:tc>
          <w:tcPr>
            <w:tcW w:w="1488" w:type="dxa"/>
            <w:noWrap/>
            <w:hideMark/>
          </w:tcPr>
          <w:p w14:paraId="1A36C83C" w14:textId="77777777" w:rsidR="00AF606E" w:rsidRPr="00AF606E" w:rsidRDefault="00AF606E" w:rsidP="00AF606E">
            <w:pPr>
              <w:jc w:val="center"/>
              <w:rPr>
                <w:rFonts w:ascii="Calibri" w:eastAsia="Times New Roman" w:hAnsi="Calibri" w:cs="Calibri"/>
                <w:color w:val="000000"/>
                <w:sz w:val="24"/>
                <w:szCs w:val="24"/>
                <w:lang w:val="en-IN" w:eastAsia="en-IN" w:bidi="hi-IN"/>
              </w:rPr>
            </w:pPr>
            <w:r w:rsidRPr="00AF606E">
              <w:rPr>
                <w:rFonts w:ascii="Calibri" w:eastAsia="Times New Roman" w:hAnsi="Calibri" w:cs="Calibri"/>
                <w:color w:val="000000"/>
                <w:sz w:val="24"/>
                <w:szCs w:val="24"/>
                <w:lang w:val="en-IN" w:eastAsia="en-IN" w:bidi="hi-IN"/>
              </w:rPr>
              <w:t>38418</w:t>
            </w:r>
          </w:p>
        </w:tc>
        <w:tc>
          <w:tcPr>
            <w:tcW w:w="2679" w:type="dxa"/>
            <w:noWrap/>
            <w:hideMark/>
          </w:tcPr>
          <w:p w14:paraId="42AC5E5E" w14:textId="77777777" w:rsidR="00AF606E" w:rsidRPr="00AF606E" w:rsidRDefault="00AF606E" w:rsidP="00AF606E">
            <w:pPr>
              <w:jc w:val="center"/>
              <w:rPr>
                <w:rFonts w:ascii="Calibri" w:eastAsia="Times New Roman" w:hAnsi="Calibri" w:cs="Calibri"/>
                <w:color w:val="000000"/>
                <w:sz w:val="24"/>
                <w:szCs w:val="24"/>
                <w:lang w:val="en-IN" w:eastAsia="en-IN" w:bidi="hi-IN"/>
              </w:rPr>
            </w:pPr>
            <w:r w:rsidRPr="00AF606E">
              <w:rPr>
                <w:rFonts w:ascii="Calibri" w:eastAsia="Times New Roman" w:hAnsi="Calibri" w:cs="Calibri"/>
                <w:color w:val="000000"/>
                <w:sz w:val="24"/>
                <w:szCs w:val="24"/>
                <w:lang w:val="en-IN" w:eastAsia="en-IN" w:bidi="hi-IN"/>
              </w:rPr>
              <w:t>98</w:t>
            </w:r>
          </w:p>
        </w:tc>
        <w:tc>
          <w:tcPr>
            <w:tcW w:w="2222" w:type="dxa"/>
            <w:noWrap/>
            <w:hideMark/>
          </w:tcPr>
          <w:p w14:paraId="69AD1B4E" w14:textId="77777777" w:rsidR="00AF606E" w:rsidRPr="00AF606E" w:rsidRDefault="00AF606E" w:rsidP="00AF606E">
            <w:pPr>
              <w:jc w:val="center"/>
              <w:rPr>
                <w:rFonts w:ascii="Calibri" w:eastAsia="Times New Roman" w:hAnsi="Calibri" w:cs="Calibri"/>
                <w:color w:val="000000"/>
                <w:sz w:val="24"/>
                <w:szCs w:val="24"/>
                <w:lang w:val="en-IN" w:eastAsia="en-IN" w:bidi="hi-IN"/>
              </w:rPr>
            </w:pPr>
            <w:r w:rsidRPr="00AF606E">
              <w:rPr>
                <w:rFonts w:ascii="Calibri" w:eastAsia="Times New Roman" w:hAnsi="Calibri" w:cs="Calibri"/>
                <w:color w:val="000000"/>
                <w:sz w:val="24"/>
                <w:szCs w:val="24"/>
                <w:lang w:val="en-IN" w:eastAsia="en-IN" w:bidi="hi-IN"/>
              </w:rPr>
              <w:t>0.3%</w:t>
            </w:r>
          </w:p>
        </w:tc>
        <w:tc>
          <w:tcPr>
            <w:tcW w:w="1459" w:type="dxa"/>
            <w:vAlign w:val="center"/>
          </w:tcPr>
          <w:p w14:paraId="06F2A3B9" w14:textId="4B90680B" w:rsidR="00AF606E" w:rsidRPr="00AF606E" w:rsidRDefault="00AF606E" w:rsidP="00AF606E">
            <w:pPr>
              <w:jc w:val="center"/>
              <w:rPr>
                <w:rFonts w:ascii="Calibri" w:eastAsia="Times New Roman" w:hAnsi="Calibri" w:cs="Calibri"/>
                <w:color w:val="000000"/>
                <w:sz w:val="24"/>
                <w:szCs w:val="24"/>
                <w:lang w:val="en-IN" w:eastAsia="en-IN" w:bidi="hi-IN"/>
              </w:rPr>
            </w:pPr>
            <w:r w:rsidRPr="00AF606E">
              <w:rPr>
                <w:rFonts w:ascii="Calibri" w:hAnsi="Calibri" w:cs="Calibri"/>
                <w:color w:val="000000"/>
                <w:sz w:val="24"/>
                <w:szCs w:val="24"/>
              </w:rPr>
              <w:t>7.96</w:t>
            </w:r>
          </w:p>
        </w:tc>
      </w:tr>
      <w:tr w:rsidR="00AF606E" w:rsidRPr="00AF606E" w14:paraId="4ACA08EB" w14:textId="257FAFF9" w:rsidTr="00AF606E">
        <w:trPr>
          <w:trHeight w:val="645"/>
        </w:trPr>
        <w:tc>
          <w:tcPr>
            <w:tcW w:w="1597" w:type="dxa"/>
            <w:noWrap/>
            <w:hideMark/>
          </w:tcPr>
          <w:p w14:paraId="0640F7C2" w14:textId="77777777" w:rsidR="00AF606E" w:rsidRPr="00AF606E" w:rsidRDefault="00AF606E" w:rsidP="00AF606E">
            <w:pPr>
              <w:jc w:val="center"/>
              <w:rPr>
                <w:rFonts w:ascii="Calibri" w:eastAsia="Times New Roman" w:hAnsi="Calibri" w:cs="Calibri"/>
                <w:color w:val="000000"/>
                <w:sz w:val="24"/>
                <w:szCs w:val="24"/>
                <w:lang w:val="en-IN" w:eastAsia="en-IN" w:bidi="hi-IN"/>
              </w:rPr>
            </w:pPr>
            <w:r w:rsidRPr="00AF606E">
              <w:rPr>
                <w:rFonts w:ascii="Calibri" w:eastAsia="Times New Roman" w:hAnsi="Calibri" w:cs="Calibri"/>
                <w:color w:val="000000"/>
                <w:sz w:val="24"/>
                <w:szCs w:val="24"/>
                <w:lang w:val="en-IN" w:eastAsia="en-IN" w:bidi="hi-IN"/>
              </w:rPr>
              <w:t>FY 2019-20</w:t>
            </w:r>
          </w:p>
        </w:tc>
        <w:tc>
          <w:tcPr>
            <w:tcW w:w="1488" w:type="dxa"/>
            <w:noWrap/>
            <w:hideMark/>
          </w:tcPr>
          <w:p w14:paraId="056D8FF1" w14:textId="77777777" w:rsidR="00AF606E" w:rsidRPr="00AF606E" w:rsidRDefault="00AF606E" w:rsidP="00AF606E">
            <w:pPr>
              <w:jc w:val="center"/>
              <w:rPr>
                <w:rFonts w:ascii="Calibri" w:eastAsia="Times New Roman" w:hAnsi="Calibri" w:cs="Calibri"/>
                <w:color w:val="000000"/>
                <w:sz w:val="24"/>
                <w:szCs w:val="24"/>
                <w:lang w:val="en-IN" w:eastAsia="en-IN" w:bidi="hi-IN"/>
              </w:rPr>
            </w:pPr>
            <w:r w:rsidRPr="00AF606E">
              <w:rPr>
                <w:rFonts w:ascii="Calibri" w:eastAsia="Times New Roman" w:hAnsi="Calibri" w:cs="Calibri"/>
                <w:color w:val="000000"/>
                <w:sz w:val="24"/>
                <w:szCs w:val="24"/>
                <w:lang w:val="en-IN" w:eastAsia="en-IN" w:bidi="hi-IN"/>
              </w:rPr>
              <w:t>89795</w:t>
            </w:r>
          </w:p>
        </w:tc>
        <w:tc>
          <w:tcPr>
            <w:tcW w:w="2679" w:type="dxa"/>
            <w:noWrap/>
            <w:hideMark/>
          </w:tcPr>
          <w:p w14:paraId="5737C872" w14:textId="77777777" w:rsidR="00AF606E" w:rsidRPr="00AF606E" w:rsidRDefault="00AF606E" w:rsidP="00AF606E">
            <w:pPr>
              <w:jc w:val="center"/>
              <w:rPr>
                <w:rFonts w:ascii="Calibri" w:eastAsia="Times New Roman" w:hAnsi="Calibri" w:cs="Calibri"/>
                <w:color w:val="000000"/>
                <w:sz w:val="24"/>
                <w:szCs w:val="24"/>
                <w:lang w:val="en-IN" w:eastAsia="en-IN" w:bidi="hi-IN"/>
              </w:rPr>
            </w:pPr>
            <w:r w:rsidRPr="00AF606E">
              <w:rPr>
                <w:rFonts w:ascii="Calibri" w:eastAsia="Times New Roman" w:hAnsi="Calibri" w:cs="Calibri"/>
                <w:color w:val="000000"/>
                <w:sz w:val="24"/>
                <w:szCs w:val="24"/>
                <w:lang w:val="en-IN" w:eastAsia="en-IN" w:bidi="hi-IN"/>
              </w:rPr>
              <w:t>1051</w:t>
            </w:r>
          </w:p>
        </w:tc>
        <w:tc>
          <w:tcPr>
            <w:tcW w:w="2222" w:type="dxa"/>
            <w:noWrap/>
            <w:hideMark/>
          </w:tcPr>
          <w:p w14:paraId="1211AA96" w14:textId="77777777" w:rsidR="00AF606E" w:rsidRPr="00AF606E" w:rsidRDefault="00AF606E" w:rsidP="00AF606E">
            <w:pPr>
              <w:jc w:val="center"/>
              <w:rPr>
                <w:rFonts w:ascii="Calibri" w:eastAsia="Times New Roman" w:hAnsi="Calibri" w:cs="Calibri"/>
                <w:color w:val="000000"/>
                <w:sz w:val="24"/>
                <w:szCs w:val="24"/>
                <w:lang w:val="en-IN" w:eastAsia="en-IN" w:bidi="hi-IN"/>
              </w:rPr>
            </w:pPr>
            <w:r w:rsidRPr="00AF606E">
              <w:rPr>
                <w:rFonts w:ascii="Calibri" w:eastAsia="Times New Roman" w:hAnsi="Calibri" w:cs="Calibri"/>
                <w:color w:val="000000"/>
                <w:sz w:val="24"/>
                <w:szCs w:val="24"/>
                <w:lang w:val="en-IN" w:eastAsia="en-IN" w:bidi="hi-IN"/>
              </w:rPr>
              <w:t>1.2%</w:t>
            </w:r>
          </w:p>
        </w:tc>
        <w:tc>
          <w:tcPr>
            <w:tcW w:w="1459" w:type="dxa"/>
            <w:vAlign w:val="center"/>
          </w:tcPr>
          <w:p w14:paraId="2E8EAD0A" w14:textId="7DF45AB7" w:rsidR="00AF606E" w:rsidRPr="00AF606E" w:rsidRDefault="00AF606E" w:rsidP="00AF606E">
            <w:pPr>
              <w:jc w:val="center"/>
              <w:rPr>
                <w:rFonts w:ascii="Calibri" w:eastAsia="Times New Roman" w:hAnsi="Calibri" w:cs="Calibri"/>
                <w:color w:val="000000"/>
                <w:sz w:val="24"/>
                <w:szCs w:val="24"/>
                <w:lang w:val="en-IN" w:eastAsia="en-IN" w:bidi="hi-IN"/>
              </w:rPr>
            </w:pPr>
            <w:r w:rsidRPr="00AF606E">
              <w:rPr>
                <w:rFonts w:ascii="Calibri" w:hAnsi="Calibri" w:cs="Calibri"/>
                <w:color w:val="000000"/>
                <w:sz w:val="24"/>
                <w:szCs w:val="24"/>
              </w:rPr>
              <w:t>81.91</w:t>
            </w:r>
          </w:p>
        </w:tc>
      </w:tr>
      <w:tr w:rsidR="00AF606E" w:rsidRPr="00AF606E" w14:paraId="26212551" w14:textId="32911A59" w:rsidTr="00AF606E">
        <w:trPr>
          <w:trHeight w:val="645"/>
        </w:trPr>
        <w:tc>
          <w:tcPr>
            <w:tcW w:w="1597" w:type="dxa"/>
            <w:noWrap/>
            <w:hideMark/>
          </w:tcPr>
          <w:p w14:paraId="43C503B3" w14:textId="77777777" w:rsidR="00AF606E" w:rsidRPr="00AF606E" w:rsidRDefault="00AF606E" w:rsidP="00AF606E">
            <w:pPr>
              <w:jc w:val="center"/>
              <w:rPr>
                <w:rFonts w:ascii="Calibri" w:eastAsia="Times New Roman" w:hAnsi="Calibri" w:cs="Calibri"/>
                <w:color w:val="000000"/>
                <w:sz w:val="24"/>
                <w:szCs w:val="24"/>
                <w:lang w:val="en-IN" w:eastAsia="en-IN" w:bidi="hi-IN"/>
              </w:rPr>
            </w:pPr>
            <w:r w:rsidRPr="00AF606E">
              <w:rPr>
                <w:rFonts w:ascii="Calibri" w:eastAsia="Times New Roman" w:hAnsi="Calibri" w:cs="Calibri"/>
                <w:color w:val="000000"/>
                <w:sz w:val="24"/>
                <w:szCs w:val="24"/>
                <w:lang w:val="en-IN" w:eastAsia="en-IN" w:bidi="hi-IN"/>
              </w:rPr>
              <w:t>FY 2020-21</w:t>
            </w:r>
          </w:p>
        </w:tc>
        <w:tc>
          <w:tcPr>
            <w:tcW w:w="1488" w:type="dxa"/>
            <w:hideMark/>
          </w:tcPr>
          <w:p w14:paraId="782BCC2E" w14:textId="77777777" w:rsidR="00AF606E" w:rsidRPr="00AF606E" w:rsidRDefault="00AF606E" w:rsidP="00AF606E">
            <w:pPr>
              <w:jc w:val="center"/>
              <w:rPr>
                <w:rFonts w:ascii="Calibri" w:eastAsia="Times New Roman" w:hAnsi="Calibri" w:cs="Calibri"/>
                <w:color w:val="000000"/>
                <w:sz w:val="24"/>
                <w:szCs w:val="24"/>
                <w:lang w:val="en-IN" w:eastAsia="en-IN" w:bidi="hi-IN"/>
              </w:rPr>
            </w:pPr>
            <w:r w:rsidRPr="00AF606E">
              <w:rPr>
                <w:rFonts w:ascii="Calibri" w:eastAsia="Times New Roman" w:hAnsi="Calibri" w:cs="Calibri"/>
                <w:color w:val="000000"/>
                <w:sz w:val="24"/>
                <w:szCs w:val="24"/>
                <w:lang w:val="en-IN" w:eastAsia="en-IN" w:bidi="hi-IN"/>
              </w:rPr>
              <w:t>64512</w:t>
            </w:r>
          </w:p>
        </w:tc>
        <w:tc>
          <w:tcPr>
            <w:tcW w:w="2679" w:type="dxa"/>
            <w:noWrap/>
            <w:hideMark/>
          </w:tcPr>
          <w:p w14:paraId="4344FEF7" w14:textId="77777777" w:rsidR="00AF606E" w:rsidRPr="00AF606E" w:rsidRDefault="00AF606E" w:rsidP="00AF606E">
            <w:pPr>
              <w:jc w:val="center"/>
              <w:rPr>
                <w:rFonts w:ascii="Calibri" w:eastAsia="Times New Roman" w:hAnsi="Calibri" w:cs="Calibri"/>
                <w:color w:val="000000"/>
                <w:sz w:val="24"/>
                <w:szCs w:val="24"/>
                <w:lang w:val="en-IN" w:eastAsia="en-IN" w:bidi="hi-IN"/>
              </w:rPr>
            </w:pPr>
            <w:r w:rsidRPr="00AF606E">
              <w:rPr>
                <w:rFonts w:ascii="Calibri" w:eastAsia="Times New Roman" w:hAnsi="Calibri" w:cs="Calibri"/>
                <w:color w:val="000000"/>
                <w:sz w:val="24"/>
                <w:szCs w:val="24"/>
                <w:lang w:val="en-IN" w:eastAsia="en-IN" w:bidi="hi-IN"/>
              </w:rPr>
              <w:t>1514</w:t>
            </w:r>
          </w:p>
        </w:tc>
        <w:tc>
          <w:tcPr>
            <w:tcW w:w="2222" w:type="dxa"/>
            <w:noWrap/>
            <w:hideMark/>
          </w:tcPr>
          <w:p w14:paraId="48F6261E" w14:textId="77777777" w:rsidR="00AF606E" w:rsidRPr="00AF606E" w:rsidRDefault="00AF606E" w:rsidP="00AF606E">
            <w:pPr>
              <w:jc w:val="center"/>
              <w:rPr>
                <w:rFonts w:ascii="Calibri" w:eastAsia="Times New Roman" w:hAnsi="Calibri" w:cs="Calibri"/>
                <w:color w:val="000000"/>
                <w:sz w:val="24"/>
                <w:szCs w:val="24"/>
                <w:lang w:val="en-IN" w:eastAsia="en-IN" w:bidi="hi-IN"/>
              </w:rPr>
            </w:pPr>
            <w:r w:rsidRPr="00AF606E">
              <w:rPr>
                <w:rFonts w:ascii="Calibri" w:eastAsia="Times New Roman" w:hAnsi="Calibri" w:cs="Calibri"/>
                <w:color w:val="000000"/>
                <w:sz w:val="24"/>
                <w:szCs w:val="24"/>
                <w:lang w:val="en-IN" w:eastAsia="en-IN" w:bidi="hi-IN"/>
              </w:rPr>
              <w:t>2.3%</w:t>
            </w:r>
          </w:p>
        </w:tc>
        <w:tc>
          <w:tcPr>
            <w:tcW w:w="1459" w:type="dxa"/>
            <w:vAlign w:val="center"/>
          </w:tcPr>
          <w:p w14:paraId="03AC8747" w14:textId="22490DD3" w:rsidR="00AF606E" w:rsidRPr="00AF606E" w:rsidRDefault="00AF606E" w:rsidP="00AF606E">
            <w:pPr>
              <w:jc w:val="center"/>
              <w:rPr>
                <w:rFonts w:ascii="Calibri" w:eastAsia="Times New Roman" w:hAnsi="Calibri" w:cs="Calibri"/>
                <w:color w:val="000000"/>
                <w:sz w:val="24"/>
                <w:szCs w:val="24"/>
                <w:lang w:val="en-IN" w:eastAsia="en-IN" w:bidi="hi-IN"/>
              </w:rPr>
            </w:pPr>
            <w:r w:rsidRPr="00AF606E">
              <w:rPr>
                <w:rFonts w:ascii="Calibri" w:hAnsi="Calibri" w:cs="Calibri"/>
                <w:color w:val="000000"/>
                <w:sz w:val="24"/>
                <w:szCs w:val="24"/>
              </w:rPr>
              <w:t>151.03</w:t>
            </w:r>
          </w:p>
        </w:tc>
      </w:tr>
      <w:tr w:rsidR="00AF606E" w:rsidRPr="00AF606E" w14:paraId="745EA6C1" w14:textId="0CCE5216" w:rsidTr="00AF606E">
        <w:trPr>
          <w:trHeight w:val="945"/>
        </w:trPr>
        <w:tc>
          <w:tcPr>
            <w:tcW w:w="1597" w:type="dxa"/>
            <w:noWrap/>
            <w:hideMark/>
          </w:tcPr>
          <w:p w14:paraId="60A154CA" w14:textId="77777777" w:rsidR="00AF606E" w:rsidRPr="00AF606E" w:rsidRDefault="00AF606E" w:rsidP="00AF606E">
            <w:pPr>
              <w:jc w:val="center"/>
              <w:rPr>
                <w:rFonts w:ascii="Calibri" w:eastAsia="Times New Roman" w:hAnsi="Calibri" w:cs="Calibri"/>
                <w:color w:val="000000"/>
                <w:sz w:val="24"/>
                <w:szCs w:val="24"/>
                <w:lang w:val="en-IN" w:eastAsia="en-IN" w:bidi="hi-IN"/>
              </w:rPr>
            </w:pPr>
            <w:r w:rsidRPr="00AF606E">
              <w:rPr>
                <w:rFonts w:ascii="Calibri" w:eastAsia="Times New Roman" w:hAnsi="Calibri" w:cs="Calibri"/>
                <w:color w:val="000000"/>
                <w:sz w:val="24"/>
                <w:szCs w:val="24"/>
                <w:lang w:val="en-IN" w:eastAsia="en-IN" w:bidi="hi-IN"/>
              </w:rPr>
              <w:t>FY 2021-22*</w:t>
            </w:r>
          </w:p>
        </w:tc>
        <w:tc>
          <w:tcPr>
            <w:tcW w:w="1488" w:type="dxa"/>
            <w:noWrap/>
            <w:hideMark/>
          </w:tcPr>
          <w:p w14:paraId="283EA459" w14:textId="77777777" w:rsidR="00AF606E" w:rsidRPr="00AF606E" w:rsidRDefault="00AF606E" w:rsidP="00AF606E">
            <w:pPr>
              <w:jc w:val="center"/>
              <w:rPr>
                <w:rFonts w:ascii="Calibri" w:eastAsia="Times New Roman" w:hAnsi="Calibri" w:cs="Calibri"/>
                <w:color w:val="000000"/>
                <w:sz w:val="24"/>
                <w:szCs w:val="24"/>
                <w:lang w:val="en-IN" w:eastAsia="en-IN" w:bidi="hi-IN"/>
              </w:rPr>
            </w:pPr>
            <w:r w:rsidRPr="00AF606E">
              <w:rPr>
                <w:rFonts w:ascii="Calibri" w:eastAsia="Times New Roman" w:hAnsi="Calibri" w:cs="Calibri"/>
                <w:color w:val="000000"/>
                <w:sz w:val="24"/>
                <w:szCs w:val="24"/>
                <w:lang w:val="en-IN" w:eastAsia="en-IN" w:bidi="hi-IN"/>
              </w:rPr>
              <w:t>35635</w:t>
            </w:r>
          </w:p>
        </w:tc>
        <w:tc>
          <w:tcPr>
            <w:tcW w:w="2679" w:type="dxa"/>
            <w:noWrap/>
            <w:hideMark/>
          </w:tcPr>
          <w:p w14:paraId="0633B171" w14:textId="77777777" w:rsidR="00AF606E" w:rsidRPr="00AF606E" w:rsidRDefault="00AF606E" w:rsidP="00AF606E">
            <w:pPr>
              <w:jc w:val="center"/>
              <w:rPr>
                <w:rFonts w:ascii="Calibri" w:eastAsia="Times New Roman" w:hAnsi="Calibri" w:cs="Calibri"/>
                <w:color w:val="000000"/>
                <w:sz w:val="24"/>
                <w:szCs w:val="24"/>
                <w:lang w:val="en-IN" w:eastAsia="en-IN" w:bidi="hi-IN"/>
              </w:rPr>
            </w:pPr>
            <w:r w:rsidRPr="00AF606E">
              <w:rPr>
                <w:rFonts w:ascii="Calibri" w:eastAsia="Times New Roman" w:hAnsi="Calibri" w:cs="Calibri"/>
                <w:color w:val="000000"/>
                <w:sz w:val="24"/>
                <w:szCs w:val="24"/>
                <w:lang w:val="en-IN" w:eastAsia="en-IN" w:bidi="hi-IN"/>
              </w:rPr>
              <w:t>1156</w:t>
            </w:r>
          </w:p>
        </w:tc>
        <w:tc>
          <w:tcPr>
            <w:tcW w:w="2222" w:type="dxa"/>
            <w:noWrap/>
            <w:hideMark/>
          </w:tcPr>
          <w:p w14:paraId="082AFDFE" w14:textId="77777777" w:rsidR="00AF606E" w:rsidRPr="00AF606E" w:rsidRDefault="00AF606E" w:rsidP="00AF606E">
            <w:pPr>
              <w:jc w:val="center"/>
              <w:rPr>
                <w:rFonts w:ascii="Calibri" w:eastAsia="Times New Roman" w:hAnsi="Calibri" w:cs="Calibri"/>
                <w:color w:val="000000"/>
                <w:sz w:val="24"/>
                <w:szCs w:val="24"/>
                <w:lang w:val="en-IN" w:eastAsia="en-IN" w:bidi="hi-IN"/>
              </w:rPr>
            </w:pPr>
            <w:r w:rsidRPr="00AF606E">
              <w:rPr>
                <w:rFonts w:ascii="Calibri" w:eastAsia="Times New Roman" w:hAnsi="Calibri" w:cs="Calibri"/>
                <w:color w:val="000000"/>
                <w:sz w:val="24"/>
                <w:szCs w:val="24"/>
                <w:lang w:val="en-IN" w:eastAsia="en-IN" w:bidi="hi-IN"/>
              </w:rPr>
              <w:t>3.2%</w:t>
            </w:r>
          </w:p>
        </w:tc>
        <w:tc>
          <w:tcPr>
            <w:tcW w:w="1459" w:type="dxa"/>
            <w:vAlign w:val="center"/>
          </w:tcPr>
          <w:p w14:paraId="622FDEAC" w14:textId="67A42E7E" w:rsidR="00AF606E" w:rsidRPr="00AF606E" w:rsidRDefault="00AF606E" w:rsidP="00AF606E">
            <w:pPr>
              <w:jc w:val="center"/>
              <w:rPr>
                <w:rFonts w:ascii="Calibri" w:eastAsia="Times New Roman" w:hAnsi="Calibri" w:cs="Calibri"/>
                <w:color w:val="000000"/>
                <w:sz w:val="24"/>
                <w:szCs w:val="24"/>
                <w:lang w:val="en-IN" w:eastAsia="en-IN" w:bidi="hi-IN"/>
              </w:rPr>
            </w:pPr>
            <w:r w:rsidRPr="00AF606E">
              <w:rPr>
                <w:rFonts w:ascii="Calibri" w:hAnsi="Calibri" w:cs="Calibri"/>
                <w:color w:val="000000"/>
                <w:sz w:val="24"/>
                <w:szCs w:val="24"/>
              </w:rPr>
              <w:t>109.02</w:t>
            </w:r>
          </w:p>
        </w:tc>
      </w:tr>
    </w:tbl>
    <w:p w14:paraId="1CDA419B" w14:textId="77777777" w:rsidR="004E3241" w:rsidRPr="00AF606E" w:rsidRDefault="00D70D7D" w:rsidP="004E3241">
      <w:pPr>
        <w:jc w:val="both"/>
        <w:rPr>
          <w:rFonts w:cstheme="minorHAnsi"/>
          <w:b/>
          <w:bCs/>
          <w:sz w:val="24"/>
          <w:szCs w:val="24"/>
        </w:rPr>
      </w:pPr>
      <w:r w:rsidRPr="00AF606E">
        <w:rPr>
          <w:rFonts w:cstheme="minorHAnsi"/>
          <w:b/>
          <w:bCs/>
          <w:sz w:val="24"/>
          <w:szCs w:val="24"/>
        </w:rPr>
        <w:t xml:space="preserve">Note : </w:t>
      </w:r>
      <w:r w:rsidRPr="00AF606E">
        <w:rPr>
          <w:rFonts w:cstheme="minorHAnsi"/>
          <w:b/>
          <w:bCs/>
          <w:sz w:val="24"/>
          <w:szCs w:val="24"/>
          <w:lang w:val="en-IN"/>
        </w:rPr>
        <w:t xml:space="preserve"># FY 2018-19 – November-18 to March-19 </w:t>
      </w:r>
      <w:r w:rsidRPr="00D70D7D">
        <w:rPr>
          <w:rFonts w:cstheme="minorHAnsi"/>
          <w:b/>
          <w:bCs/>
          <w:sz w:val="24"/>
          <w:szCs w:val="24"/>
        </w:rPr>
        <w:t>* FY 2021-22 – April-21 to 25</w:t>
      </w:r>
      <w:r w:rsidRPr="00D70D7D">
        <w:rPr>
          <w:rFonts w:cstheme="minorHAnsi"/>
          <w:b/>
          <w:bCs/>
          <w:sz w:val="24"/>
          <w:szCs w:val="24"/>
          <w:vertAlign w:val="superscript"/>
        </w:rPr>
        <w:t>th</w:t>
      </w:r>
      <w:r w:rsidRPr="00D70D7D">
        <w:rPr>
          <w:rFonts w:cstheme="minorHAnsi"/>
          <w:b/>
          <w:bCs/>
          <w:sz w:val="24"/>
          <w:szCs w:val="24"/>
        </w:rPr>
        <w:t xml:space="preserve"> October-21</w:t>
      </w:r>
    </w:p>
    <w:p w14:paraId="3DBD330C" w14:textId="77777777" w:rsidR="00AF606E" w:rsidRDefault="00AF606E" w:rsidP="004E3241">
      <w:pPr>
        <w:jc w:val="both"/>
        <w:rPr>
          <w:rFonts w:cstheme="minorHAnsi"/>
          <w:sz w:val="24"/>
          <w:szCs w:val="24"/>
        </w:rPr>
      </w:pPr>
      <w:r w:rsidRPr="00AF606E">
        <w:rPr>
          <w:rFonts w:cstheme="minorHAnsi"/>
          <w:sz w:val="24"/>
          <w:szCs w:val="24"/>
        </w:rPr>
        <w:lastRenderedPageBreak/>
        <w:t xml:space="preserve">Proportion of persons living with TB  availing </w:t>
      </w:r>
      <w:r w:rsidR="003A6086" w:rsidRPr="00AF606E">
        <w:rPr>
          <w:rFonts w:cstheme="minorHAnsi"/>
          <w:sz w:val="24"/>
          <w:szCs w:val="24"/>
        </w:rPr>
        <w:t xml:space="preserve">inpatient health care services </w:t>
      </w:r>
      <w:r w:rsidR="004E3241" w:rsidRPr="00AF606E">
        <w:rPr>
          <w:rFonts w:cstheme="minorHAnsi"/>
          <w:sz w:val="24"/>
          <w:szCs w:val="24"/>
        </w:rPr>
        <w:t xml:space="preserve"> through AB-</w:t>
      </w:r>
      <w:proofErr w:type="spellStart"/>
      <w:r w:rsidR="004E3241" w:rsidRPr="00AF606E">
        <w:rPr>
          <w:rFonts w:cstheme="minorHAnsi"/>
          <w:sz w:val="24"/>
          <w:szCs w:val="24"/>
        </w:rPr>
        <w:t>ArK</w:t>
      </w:r>
      <w:proofErr w:type="spellEnd"/>
      <w:r w:rsidR="003A6086" w:rsidRPr="00AF606E">
        <w:rPr>
          <w:rFonts w:cstheme="minorHAnsi"/>
          <w:sz w:val="24"/>
          <w:szCs w:val="24"/>
        </w:rPr>
        <w:t xml:space="preserve"> has increased in the Karnatka  from  </w:t>
      </w:r>
      <w:r w:rsidRPr="00AF606E">
        <w:rPr>
          <w:rFonts w:cstheme="minorHAnsi"/>
          <w:sz w:val="24"/>
          <w:szCs w:val="24"/>
        </w:rPr>
        <w:t xml:space="preserve">0.3% </w:t>
      </w:r>
      <w:r w:rsidR="003A6086" w:rsidRPr="00AF606E">
        <w:rPr>
          <w:rFonts w:cstheme="minorHAnsi"/>
          <w:sz w:val="24"/>
          <w:szCs w:val="24"/>
        </w:rPr>
        <w:t>in 2018-19 to</w:t>
      </w:r>
      <w:r w:rsidRPr="00AF606E">
        <w:rPr>
          <w:rFonts w:cstheme="minorHAnsi"/>
          <w:sz w:val="24"/>
          <w:szCs w:val="24"/>
        </w:rPr>
        <w:t xml:space="preserve"> </w:t>
      </w:r>
      <w:r w:rsidR="003A6086" w:rsidRPr="00AF606E">
        <w:rPr>
          <w:rFonts w:cstheme="minorHAnsi"/>
          <w:sz w:val="24"/>
          <w:szCs w:val="24"/>
        </w:rPr>
        <w:t xml:space="preserve"> </w:t>
      </w:r>
      <w:r w:rsidRPr="00AF606E">
        <w:rPr>
          <w:rFonts w:cstheme="minorHAnsi"/>
          <w:sz w:val="24"/>
          <w:szCs w:val="24"/>
        </w:rPr>
        <w:t xml:space="preserve">3.2% </w:t>
      </w:r>
      <w:r w:rsidR="003A6086" w:rsidRPr="00AF606E">
        <w:rPr>
          <w:rFonts w:cstheme="minorHAnsi"/>
          <w:sz w:val="24"/>
          <w:szCs w:val="24"/>
        </w:rPr>
        <w:t xml:space="preserve">   in 2021-22. The cost incurred by AB-</w:t>
      </w:r>
      <w:proofErr w:type="spellStart"/>
      <w:r w:rsidR="004E3241" w:rsidRPr="00AF606E">
        <w:rPr>
          <w:rFonts w:cstheme="minorHAnsi"/>
          <w:sz w:val="24"/>
          <w:szCs w:val="24"/>
        </w:rPr>
        <w:t>ArK</w:t>
      </w:r>
      <w:proofErr w:type="spellEnd"/>
      <w:r w:rsidR="004E3241" w:rsidRPr="00AF606E">
        <w:rPr>
          <w:rFonts w:cstheme="minorHAnsi"/>
          <w:sz w:val="24"/>
          <w:szCs w:val="24"/>
        </w:rPr>
        <w:t xml:space="preserve"> </w:t>
      </w:r>
      <w:r w:rsidR="003A6086" w:rsidRPr="00AF606E">
        <w:rPr>
          <w:rFonts w:cstheme="minorHAnsi"/>
          <w:sz w:val="24"/>
          <w:szCs w:val="24"/>
        </w:rPr>
        <w:t xml:space="preserve">to provide TB services also increased from 7.96 lakhs in 2018-19 to 109.02 lakhs in 2021-22. The total out of pocket expenditure saved  shall be around 349 lakhs in last </w:t>
      </w:r>
      <w:r>
        <w:rPr>
          <w:rFonts w:cstheme="minorHAnsi"/>
          <w:sz w:val="24"/>
          <w:szCs w:val="24"/>
        </w:rPr>
        <w:t xml:space="preserve">4 </w:t>
      </w:r>
      <w:r w:rsidR="003A6086" w:rsidRPr="00AF606E">
        <w:rPr>
          <w:rFonts w:cstheme="minorHAnsi"/>
          <w:sz w:val="24"/>
          <w:szCs w:val="24"/>
        </w:rPr>
        <w:t>years</w:t>
      </w:r>
      <w:r w:rsidR="004E3241" w:rsidRPr="00AF606E">
        <w:rPr>
          <w:rFonts w:cstheme="minorHAnsi"/>
          <w:sz w:val="24"/>
          <w:szCs w:val="24"/>
        </w:rPr>
        <w:t>.</w:t>
      </w:r>
    </w:p>
    <w:p w14:paraId="62742E3D" w14:textId="77777777" w:rsidR="00AF606E" w:rsidRDefault="00AF606E" w:rsidP="00AF606E">
      <w:pPr>
        <w:spacing w:after="0"/>
        <w:jc w:val="center"/>
        <w:rPr>
          <w:rFonts w:cstheme="minorHAnsi"/>
          <w:b/>
          <w:bCs/>
          <w:sz w:val="24"/>
          <w:szCs w:val="24"/>
        </w:rPr>
      </w:pPr>
    </w:p>
    <w:p w14:paraId="1EAF2A5A" w14:textId="77777777" w:rsidR="00AF606E" w:rsidRDefault="00AF606E" w:rsidP="00AF606E">
      <w:pPr>
        <w:spacing w:after="0"/>
        <w:jc w:val="center"/>
        <w:rPr>
          <w:rFonts w:cstheme="minorHAnsi"/>
          <w:b/>
          <w:bCs/>
          <w:sz w:val="24"/>
          <w:szCs w:val="24"/>
        </w:rPr>
      </w:pPr>
    </w:p>
    <w:p w14:paraId="1643B388" w14:textId="77777777" w:rsidR="00AF606E" w:rsidRDefault="00AF606E" w:rsidP="00AF606E">
      <w:pPr>
        <w:spacing w:after="0"/>
        <w:jc w:val="center"/>
        <w:rPr>
          <w:rFonts w:cstheme="minorHAnsi"/>
          <w:b/>
          <w:bCs/>
          <w:sz w:val="24"/>
          <w:szCs w:val="24"/>
        </w:rPr>
      </w:pPr>
    </w:p>
    <w:p w14:paraId="7D33C544" w14:textId="40F8723F" w:rsidR="00AF606E" w:rsidRPr="00AF606E" w:rsidRDefault="00AF606E" w:rsidP="00AF606E">
      <w:pPr>
        <w:spacing w:after="0"/>
        <w:jc w:val="center"/>
        <w:rPr>
          <w:rFonts w:cstheme="minorHAnsi"/>
          <w:b/>
          <w:bCs/>
          <w:sz w:val="24"/>
          <w:szCs w:val="24"/>
        </w:rPr>
      </w:pPr>
      <w:r w:rsidRPr="00AF606E">
        <w:rPr>
          <w:rFonts w:cstheme="minorHAnsi"/>
          <w:b/>
          <w:bCs/>
          <w:sz w:val="24"/>
          <w:szCs w:val="24"/>
        </w:rPr>
        <w:t>Annexure 1: List of definitive treatment packages for Tuberculosis under AB-ArK.</w:t>
      </w:r>
    </w:p>
    <w:p w14:paraId="51CBA8DD" w14:textId="77777777" w:rsidR="00AF606E" w:rsidRDefault="00AF606E" w:rsidP="004E3241">
      <w:pPr>
        <w:jc w:val="both"/>
        <w:rPr>
          <w:rFonts w:cstheme="minorHAnsi"/>
          <w:sz w:val="24"/>
          <w:szCs w:val="24"/>
        </w:rPr>
      </w:pPr>
    </w:p>
    <w:p w14:paraId="6E248D5E" w14:textId="1E5C30DF" w:rsidR="00283DA5" w:rsidRPr="00AF606E" w:rsidRDefault="004E3241" w:rsidP="004E3241">
      <w:pPr>
        <w:jc w:val="both"/>
        <w:rPr>
          <w:rFonts w:cstheme="minorHAnsi"/>
          <w:b/>
          <w:bCs/>
          <w:sz w:val="24"/>
          <w:szCs w:val="24"/>
          <w:lang w:val="en-IN"/>
        </w:rPr>
      </w:pPr>
      <w:r w:rsidRPr="00AF606E">
        <w:rPr>
          <w:rFonts w:cstheme="minorHAnsi"/>
          <w:sz w:val="24"/>
          <w:szCs w:val="24"/>
        </w:rPr>
        <w:t xml:space="preserve"> </w:t>
      </w:r>
    </w:p>
    <w:p w14:paraId="1F9728C2" w14:textId="77777777" w:rsidR="00283DA5" w:rsidRPr="00AF606E" w:rsidRDefault="00283DA5" w:rsidP="00283DA5">
      <w:pPr>
        <w:spacing w:after="0"/>
        <w:jc w:val="center"/>
        <w:rPr>
          <w:rFonts w:cstheme="minorHAnsi"/>
          <w:b/>
          <w:bCs/>
          <w:sz w:val="24"/>
          <w:szCs w:val="24"/>
        </w:rPr>
      </w:pPr>
    </w:p>
    <w:p w14:paraId="2758E723" w14:textId="77777777" w:rsidR="00283DA5" w:rsidRPr="00AF606E" w:rsidRDefault="00283DA5" w:rsidP="00283DA5">
      <w:pPr>
        <w:spacing w:after="0"/>
        <w:jc w:val="center"/>
        <w:rPr>
          <w:rFonts w:cstheme="minorHAnsi"/>
          <w:b/>
          <w:bCs/>
          <w:sz w:val="24"/>
          <w:szCs w:val="24"/>
        </w:rPr>
      </w:pPr>
    </w:p>
    <w:p w14:paraId="4368DEA8" w14:textId="425F5E0D" w:rsidR="00283DA5" w:rsidRPr="00AF606E" w:rsidRDefault="00283DA5" w:rsidP="00283DA5">
      <w:pPr>
        <w:spacing w:after="0"/>
        <w:jc w:val="center"/>
        <w:rPr>
          <w:rFonts w:cstheme="minorHAnsi"/>
          <w:b/>
          <w:bCs/>
          <w:sz w:val="24"/>
          <w:szCs w:val="24"/>
        </w:rPr>
      </w:pPr>
    </w:p>
    <w:tbl>
      <w:tblPr>
        <w:tblpPr w:leftFromText="180" w:rightFromText="180" w:vertAnchor="page" w:horzAnchor="margin" w:tblpXSpec="center" w:tblpY="4689"/>
        <w:tblW w:w="1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4"/>
        <w:gridCol w:w="1701"/>
        <w:gridCol w:w="1565"/>
        <w:gridCol w:w="1843"/>
        <w:gridCol w:w="1417"/>
        <w:gridCol w:w="1418"/>
      </w:tblGrid>
      <w:tr w:rsidR="00283DA5" w:rsidRPr="00AF606E" w14:paraId="1DE90405" w14:textId="77777777" w:rsidTr="00AF606E">
        <w:trPr>
          <w:trHeight w:val="628"/>
        </w:trPr>
        <w:tc>
          <w:tcPr>
            <w:tcW w:w="3114" w:type="dxa"/>
          </w:tcPr>
          <w:p w14:paraId="13DEB512" w14:textId="77777777" w:rsidR="00283DA5" w:rsidRPr="00AF606E" w:rsidRDefault="00283DA5" w:rsidP="00AF606E">
            <w:pPr>
              <w:pStyle w:val="TableParagraph"/>
              <w:spacing w:before="3"/>
              <w:ind w:left="105"/>
              <w:jc w:val="both"/>
              <w:rPr>
                <w:rFonts w:asciiTheme="minorHAnsi" w:hAnsiTheme="minorHAnsi" w:cstheme="minorHAnsi"/>
                <w:b/>
                <w:sz w:val="24"/>
                <w:szCs w:val="24"/>
              </w:rPr>
            </w:pPr>
            <w:r w:rsidRPr="00AF606E">
              <w:rPr>
                <w:rFonts w:asciiTheme="minorHAnsi" w:hAnsiTheme="minorHAnsi" w:cstheme="minorHAnsi"/>
                <w:b/>
                <w:w w:val="105"/>
                <w:sz w:val="24"/>
                <w:szCs w:val="24"/>
              </w:rPr>
              <w:t>Procedure name</w:t>
            </w:r>
          </w:p>
        </w:tc>
        <w:tc>
          <w:tcPr>
            <w:tcW w:w="1701" w:type="dxa"/>
          </w:tcPr>
          <w:p w14:paraId="61D5206B" w14:textId="77777777" w:rsidR="00283DA5" w:rsidRPr="00AF606E" w:rsidRDefault="00283DA5" w:rsidP="00AF606E">
            <w:pPr>
              <w:pStyle w:val="TableParagraph"/>
              <w:spacing w:before="3"/>
              <w:ind w:left="75" w:right="73"/>
              <w:jc w:val="both"/>
              <w:rPr>
                <w:rFonts w:asciiTheme="minorHAnsi" w:hAnsiTheme="minorHAnsi" w:cstheme="minorHAnsi"/>
                <w:b/>
                <w:sz w:val="24"/>
                <w:szCs w:val="24"/>
              </w:rPr>
            </w:pPr>
            <w:r w:rsidRPr="00AF606E">
              <w:rPr>
                <w:rFonts w:asciiTheme="minorHAnsi" w:hAnsiTheme="minorHAnsi" w:cstheme="minorHAnsi"/>
                <w:b/>
                <w:w w:val="105"/>
                <w:sz w:val="24"/>
                <w:szCs w:val="24"/>
              </w:rPr>
              <w:t>Rates in Govt</w:t>
            </w:r>
          </w:p>
        </w:tc>
        <w:tc>
          <w:tcPr>
            <w:tcW w:w="1565" w:type="dxa"/>
          </w:tcPr>
          <w:p w14:paraId="4849A181" w14:textId="77777777" w:rsidR="00283DA5" w:rsidRPr="00AF606E" w:rsidRDefault="00283DA5" w:rsidP="00AF606E">
            <w:pPr>
              <w:pStyle w:val="TableParagraph"/>
              <w:spacing w:before="3" w:line="240" w:lineRule="atLeast"/>
              <w:ind w:left="395" w:hanging="39"/>
              <w:jc w:val="both"/>
              <w:rPr>
                <w:rFonts w:asciiTheme="minorHAnsi" w:hAnsiTheme="minorHAnsi" w:cstheme="minorHAnsi"/>
                <w:b/>
                <w:sz w:val="24"/>
                <w:szCs w:val="24"/>
              </w:rPr>
            </w:pPr>
            <w:r w:rsidRPr="00AF606E">
              <w:rPr>
                <w:rFonts w:asciiTheme="minorHAnsi" w:hAnsiTheme="minorHAnsi" w:cstheme="minorHAnsi"/>
                <w:b/>
                <w:w w:val="105"/>
                <w:sz w:val="24"/>
                <w:szCs w:val="24"/>
              </w:rPr>
              <w:t>Rates in private</w:t>
            </w:r>
          </w:p>
        </w:tc>
        <w:tc>
          <w:tcPr>
            <w:tcW w:w="1843" w:type="dxa"/>
          </w:tcPr>
          <w:p w14:paraId="4BC5BCA3" w14:textId="77777777" w:rsidR="00283DA5" w:rsidRPr="00AF606E" w:rsidRDefault="00283DA5" w:rsidP="00AF606E">
            <w:pPr>
              <w:pStyle w:val="TableParagraph"/>
              <w:spacing w:before="3"/>
              <w:ind w:left="104"/>
              <w:jc w:val="both"/>
              <w:rPr>
                <w:rFonts w:asciiTheme="minorHAnsi" w:hAnsiTheme="minorHAnsi" w:cstheme="minorHAnsi"/>
                <w:b/>
                <w:sz w:val="24"/>
                <w:szCs w:val="24"/>
              </w:rPr>
            </w:pPr>
            <w:r w:rsidRPr="00AF606E">
              <w:rPr>
                <w:rFonts w:asciiTheme="minorHAnsi" w:hAnsiTheme="minorHAnsi" w:cstheme="minorHAnsi"/>
                <w:b/>
                <w:w w:val="105"/>
                <w:sz w:val="24"/>
                <w:szCs w:val="24"/>
              </w:rPr>
              <w:t>Pre-op Investigation</w:t>
            </w:r>
          </w:p>
        </w:tc>
        <w:tc>
          <w:tcPr>
            <w:tcW w:w="1417" w:type="dxa"/>
          </w:tcPr>
          <w:p w14:paraId="7BE28CD5" w14:textId="77777777" w:rsidR="00283DA5" w:rsidRPr="00AF606E" w:rsidRDefault="00283DA5" w:rsidP="00AF606E">
            <w:pPr>
              <w:pStyle w:val="TableParagraph"/>
              <w:spacing w:before="3"/>
              <w:ind w:left="104"/>
              <w:jc w:val="both"/>
              <w:rPr>
                <w:rFonts w:asciiTheme="minorHAnsi" w:hAnsiTheme="minorHAnsi" w:cstheme="minorHAnsi"/>
                <w:b/>
                <w:sz w:val="24"/>
                <w:szCs w:val="24"/>
              </w:rPr>
            </w:pPr>
            <w:r w:rsidRPr="00AF606E">
              <w:rPr>
                <w:rFonts w:asciiTheme="minorHAnsi" w:hAnsiTheme="minorHAnsi" w:cstheme="minorHAnsi"/>
                <w:b/>
                <w:w w:val="105"/>
                <w:sz w:val="24"/>
                <w:szCs w:val="24"/>
              </w:rPr>
              <w:t>Post-op Investigation</w:t>
            </w:r>
          </w:p>
        </w:tc>
        <w:tc>
          <w:tcPr>
            <w:tcW w:w="1418" w:type="dxa"/>
          </w:tcPr>
          <w:p w14:paraId="3D41BC7E" w14:textId="77777777" w:rsidR="00283DA5" w:rsidRPr="00AF606E" w:rsidRDefault="00283DA5" w:rsidP="00AF606E">
            <w:pPr>
              <w:pStyle w:val="TableParagraph"/>
              <w:spacing w:before="3"/>
              <w:ind w:left="103"/>
              <w:jc w:val="both"/>
              <w:rPr>
                <w:rFonts w:asciiTheme="minorHAnsi" w:hAnsiTheme="minorHAnsi" w:cstheme="minorHAnsi"/>
                <w:b/>
                <w:sz w:val="24"/>
                <w:szCs w:val="24"/>
              </w:rPr>
            </w:pPr>
            <w:r w:rsidRPr="00AF606E">
              <w:rPr>
                <w:rFonts w:asciiTheme="minorHAnsi" w:hAnsiTheme="minorHAnsi" w:cstheme="minorHAnsi"/>
                <w:b/>
                <w:w w:val="105"/>
                <w:sz w:val="24"/>
                <w:szCs w:val="24"/>
              </w:rPr>
              <w:t>Specialization</w:t>
            </w:r>
          </w:p>
        </w:tc>
      </w:tr>
      <w:tr w:rsidR="00283DA5" w:rsidRPr="00AF606E" w14:paraId="026F03EC" w14:textId="77777777" w:rsidTr="00AF606E">
        <w:trPr>
          <w:trHeight w:val="628"/>
        </w:trPr>
        <w:tc>
          <w:tcPr>
            <w:tcW w:w="3114" w:type="dxa"/>
          </w:tcPr>
          <w:p w14:paraId="0F4BE9EB" w14:textId="77777777" w:rsidR="00283DA5" w:rsidRPr="00AF606E" w:rsidRDefault="00283DA5" w:rsidP="00AF606E">
            <w:pPr>
              <w:pStyle w:val="TableParagraph"/>
              <w:spacing w:before="3"/>
              <w:ind w:left="105"/>
              <w:jc w:val="both"/>
              <w:rPr>
                <w:rFonts w:asciiTheme="minorHAnsi" w:hAnsiTheme="minorHAnsi" w:cstheme="minorHAnsi"/>
                <w:b/>
                <w:w w:val="105"/>
                <w:sz w:val="24"/>
                <w:szCs w:val="24"/>
              </w:rPr>
            </w:pPr>
            <w:r w:rsidRPr="00AF606E">
              <w:rPr>
                <w:rFonts w:asciiTheme="minorHAnsi" w:hAnsiTheme="minorHAnsi" w:cstheme="minorHAnsi"/>
                <w:w w:val="105"/>
                <w:sz w:val="24"/>
                <w:szCs w:val="24"/>
              </w:rPr>
              <w:t>4A.M2.00035(D,E,F,G):TB- routine ward</w:t>
            </w:r>
          </w:p>
        </w:tc>
        <w:tc>
          <w:tcPr>
            <w:tcW w:w="1701" w:type="dxa"/>
          </w:tcPr>
          <w:p w14:paraId="6E599564" w14:textId="77777777" w:rsidR="00283DA5" w:rsidRPr="00AF606E" w:rsidRDefault="00283DA5" w:rsidP="00AF606E">
            <w:pPr>
              <w:pStyle w:val="TableParagraph"/>
              <w:spacing w:line="243" w:lineRule="exact"/>
              <w:jc w:val="both"/>
              <w:rPr>
                <w:rFonts w:asciiTheme="minorHAnsi" w:hAnsiTheme="minorHAnsi" w:cstheme="minorHAnsi"/>
                <w:sz w:val="24"/>
                <w:szCs w:val="24"/>
              </w:rPr>
            </w:pPr>
            <w:r w:rsidRPr="00AF606E">
              <w:rPr>
                <w:rFonts w:asciiTheme="minorHAnsi" w:hAnsiTheme="minorHAnsi" w:cstheme="minorHAnsi"/>
                <w:w w:val="105"/>
                <w:sz w:val="24"/>
                <w:szCs w:val="24"/>
              </w:rPr>
              <w:t>Routine ward</w:t>
            </w:r>
          </w:p>
          <w:p w14:paraId="7DC4FFEE" w14:textId="77777777" w:rsidR="00283DA5" w:rsidRPr="00AF606E" w:rsidRDefault="00283DA5" w:rsidP="00AF606E">
            <w:pPr>
              <w:pStyle w:val="TableParagraph"/>
              <w:spacing w:before="8" w:line="244" w:lineRule="auto"/>
              <w:jc w:val="both"/>
              <w:rPr>
                <w:rFonts w:asciiTheme="minorHAnsi" w:hAnsiTheme="minorHAnsi" w:cstheme="minorHAnsi"/>
                <w:sz w:val="24"/>
                <w:szCs w:val="24"/>
              </w:rPr>
            </w:pPr>
            <w:r w:rsidRPr="00AF606E">
              <w:rPr>
                <w:rFonts w:asciiTheme="minorHAnsi" w:hAnsiTheme="minorHAnsi" w:cstheme="minorHAnsi"/>
                <w:w w:val="105"/>
                <w:sz w:val="24"/>
                <w:szCs w:val="24"/>
              </w:rPr>
              <w:t>- 1350/ HDU - 2025 / ICU - 2700/</w:t>
            </w:r>
          </w:p>
          <w:p w14:paraId="099B4F2A" w14:textId="77777777" w:rsidR="00283DA5" w:rsidRPr="00AF606E" w:rsidRDefault="00283DA5" w:rsidP="00AF606E">
            <w:pPr>
              <w:pStyle w:val="TableParagraph"/>
              <w:spacing w:before="3"/>
              <w:ind w:left="75" w:right="73"/>
              <w:jc w:val="both"/>
              <w:rPr>
                <w:rFonts w:asciiTheme="minorHAnsi" w:hAnsiTheme="minorHAnsi" w:cstheme="minorHAnsi"/>
                <w:b/>
                <w:w w:val="105"/>
                <w:sz w:val="24"/>
                <w:szCs w:val="24"/>
              </w:rPr>
            </w:pPr>
            <w:r w:rsidRPr="00AF606E">
              <w:rPr>
                <w:rFonts w:asciiTheme="minorHAnsi" w:hAnsiTheme="minorHAnsi" w:cstheme="minorHAnsi"/>
                <w:w w:val="105"/>
                <w:sz w:val="24"/>
                <w:szCs w:val="24"/>
              </w:rPr>
              <w:t>With ventilator</w:t>
            </w:r>
            <w:r w:rsidRPr="00AF606E">
              <w:rPr>
                <w:rFonts w:asciiTheme="minorHAnsi" w:hAnsiTheme="minorHAnsi" w:cstheme="minorHAnsi"/>
                <w:spacing w:val="-22"/>
                <w:w w:val="105"/>
                <w:sz w:val="24"/>
                <w:szCs w:val="24"/>
              </w:rPr>
              <w:t xml:space="preserve"> </w:t>
            </w:r>
            <w:r w:rsidRPr="00AF606E">
              <w:rPr>
                <w:rFonts w:asciiTheme="minorHAnsi" w:hAnsiTheme="minorHAnsi" w:cstheme="minorHAnsi"/>
                <w:spacing w:val="-15"/>
                <w:w w:val="105"/>
                <w:sz w:val="24"/>
                <w:szCs w:val="24"/>
              </w:rPr>
              <w:t>-</w:t>
            </w:r>
            <w:r w:rsidRPr="00AF606E">
              <w:rPr>
                <w:rFonts w:asciiTheme="minorHAnsi" w:hAnsiTheme="minorHAnsi" w:cstheme="minorHAnsi"/>
                <w:w w:val="105"/>
                <w:sz w:val="24"/>
                <w:szCs w:val="24"/>
              </w:rPr>
              <w:t>3375</w:t>
            </w:r>
          </w:p>
        </w:tc>
        <w:tc>
          <w:tcPr>
            <w:tcW w:w="1565" w:type="dxa"/>
          </w:tcPr>
          <w:p w14:paraId="2638C1EC" w14:textId="77777777" w:rsidR="00283DA5" w:rsidRPr="00AF606E" w:rsidRDefault="00283DA5" w:rsidP="00AF606E">
            <w:pPr>
              <w:pStyle w:val="TableParagraph"/>
              <w:spacing w:line="243" w:lineRule="exact"/>
              <w:jc w:val="both"/>
              <w:rPr>
                <w:rFonts w:asciiTheme="minorHAnsi" w:hAnsiTheme="minorHAnsi" w:cstheme="minorHAnsi"/>
                <w:w w:val="105"/>
                <w:sz w:val="24"/>
                <w:szCs w:val="24"/>
              </w:rPr>
            </w:pPr>
            <w:r w:rsidRPr="00AF606E">
              <w:rPr>
                <w:rFonts w:asciiTheme="minorHAnsi" w:hAnsiTheme="minorHAnsi" w:cstheme="minorHAnsi"/>
                <w:w w:val="105"/>
                <w:sz w:val="24"/>
                <w:szCs w:val="24"/>
              </w:rPr>
              <w:t>Routine ward- 1800/ HDU - 2700 / ICU - 3600/</w:t>
            </w:r>
          </w:p>
          <w:p w14:paraId="6A742F08" w14:textId="77777777" w:rsidR="00283DA5" w:rsidRPr="00AF606E" w:rsidRDefault="00283DA5" w:rsidP="00AF606E">
            <w:pPr>
              <w:pStyle w:val="TableParagraph"/>
              <w:spacing w:before="3" w:line="240" w:lineRule="atLeast"/>
              <w:jc w:val="both"/>
              <w:rPr>
                <w:rFonts w:asciiTheme="minorHAnsi" w:hAnsiTheme="minorHAnsi" w:cstheme="minorHAnsi"/>
                <w:b/>
                <w:w w:val="105"/>
                <w:sz w:val="24"/>
                <w:szCs w:val="24"/>
              </w:rPr>
            </w:pPr>
            <w:r w:rsidRPr="00AF606E">
              <w:rPr>
                <w:rFonts w:asciiTheme="minorHAnsi" w:hAnsiTheme="minorHAnsi" w:cstheme="minorHAnsi"/>
                <w:w w:val="105"/>
                <w:sz w:val="24"/>
                <w:szCs w:val="24"/>
              </w:rPr>
              <w:t>With ventilator</w:t>
            </w:r>
            <w:r w:rsidRPr="00AF606E">
              <w:rPr>
                <w:rFonts w:asciiTheme="minorHAnsi" w:hAnsiTheme="minorHAnsi" w:cstheme="minorHAnsi"/>
                <w:spacing w:val="-19"/>
                <w:w w:val="105"/>
                <w:sz w:val="24"/>
                <w:szCs w:val="24"/>
              </w:rPr>
              <w:t xml:space="preserve"> </w:t>
            </w:r>
            <w:r w:rsidRPr="00AF606E">
              <w:rPr>
                <w:rFonts w:asciiTheme="minorHAnsi" w:hAnsiTheme="minorHAnsi" w:cstheme="minorHAnsi"/>
                <w:spacing w:val="-14"/>
                <w:w w:val="105"/>
                <w:sz w:val="24"/>
                <w:szCs w:val="24"/>
              </w:rPr>
              <w:t xml:space="preserve"> -</w:t>
            </w:r>
            <w:r w:rsidRPr="00AF606E">
              <w:rPr>
                <w:rFonts w:asciiTheme="minorHAnsi" w:hAnsiTheme="minorHAnsi" w:cstheme="minorHAnsi"/>
                <w:w w:val="105"/>
                <w:sz w:val="24"/>
                <w:szCs w:val="24"/>
              </w:rPr>
              <w:t>4500</w:t>
            </w:r>
          </w:p>
        </w:tc>
        <w:tc>
          <w:tcPr>
            <w:tcW w:w="1843" w:type="dxa"/>
          </w:tcPr>
          <w:p w14:paraId="063D3DDF" w14:textId="77777777" w:rsidR="00283DA5" w:rsidRPr="00AF606E" w:rsidRDefault="00283DA5" w:rsidP="00AF606E">
            <w:pPr>
              <w:pStyle w:val="TableParagraph"/>
              <w:spacing w:before="3"/>
              <w:ind w:left="104"/>
              <w:jc w:val="both"/>
              <w:rPr>
                <w:rFonts w:asciiTheme="minorHAnsi" w:hAnsiTheme="minorHAnsi" w:cstheme="minorHAnsi"/>
                <w:b/>
                <w:w w:val="105"/>
                <w:sz w:val="24"/>
                <w:szCs w:val="24"/>
              </w:rPr>
            </w:pPr>
            <w:r w:rsidRPr="00AF606E">
              <w:rPr>
                <w:rFonts w:asciiTheme="minorHAnsi" w:hAnsiTheme="minorHAnsi" w:cstheme="minorHAnsi"/>
                <w:w w:val="105"/>
                <w:sz w:val="24"/>
                <w:szCs w:val="24"/>
              </w:rPr>
              <w:t>CBC, CT</w:t>
            </w:r>
          </w:p>
        </w:tc>
        <w:tc>
          <w:tcPr>
            <w:tcW w:w="1417" w:type="dxa"/>
          </w:tcPr>
          <w:p w14:paraId="767B4011" w14:textId="77777777" w:rsidR="00283DA5" w:rsidRPr="00AF606E" w:rsidRDefault="00283DA5" w:rsidP="00AF606E">
            <w:pPr>
              <w:pStyle w:val="TableParagraph"/>
              <w:spacing w:before="3"/>
              <w:ind w:left="104"/>
              <w:jc w:val="both"/>
              <w:rPr>
                <w:rFonts w:asciiTheme="minorHAnsi" w:hAnsiTheme="minorHAnsi" w:cstheme="minorHAnsi"/>
                <w:b/>
                <w:w w:val="105"/>
                <w:sz w:val="24"/>
                <w:szCs w:val="24"/>
              </w:rPr>
            </w:pPr>
            <w:r w:rsidRPr="00AF606E">
              <w:rPr>
                <w:rFonts w:asciiTheme="minorHAnsi" w:hAnsiTheme="minorHAnsi" w:cstheme="minorHAnsi"/>
                <w:w w:val="105"/>
                <w:sz w:val="24"/>
                <w:szCs w:val="24"/>
              </w:rPr>
              <w:t>CBC,CT</w:t>
            </w:r>
          </w:p>
        </w:tc>
        <w:tc>
          <w:tcPr>
            <w:tcW w:w="1418" w:type="dxa"/>
          </w:tcPr>
          <w:p w14:paraId="7155C4E2" w14:textId="77777777" w:rsidR="00283DA5" w:rsidRPr="00AF606E" w:rsidRDefault="00283DA5" w:rsidP="00AF606E">
            <w:pPr>
              <w:pStyle w:val="TableParagraph"/>
              <w:spacing w:before="3"/>
              <w:ind w:left="103"/>
              <w:jc w:val="both"/>
              <w:rPr>
                <w:rFonts w:asciiTheme="minorHAnsi" w:hAnsiTheme="minorHAnsi" w:cstheme="minorHAnsi"/>
                <w:b/>
                <w:w w:val="105"/>
                <w:sz w:val="24"/>
                <w:szCs w:val="24"/>
              </w:rPr>
            </w:pPr>
            <w:r w:rsidRPr="00AF606E">
              <w:rPr>
                <w:rFonts w:asciiTheme="minorHAnsi" w:hAnsiTheme="minorHAnsi" w:cstheme="minorHAnsi"/>
                <w:w w:val="105"/>
                <w:sz w:val="24"/>
                <w:szCs w:val="24"/>
              </w:rPr>
              <w:t xml:space="preserve">Pulmonary Medicine </w:t>
            </w:r>
          </w:p>
        </w:tc>
      </w:tr>
      <w:tr w:rsidR="00283DA5" w:rsidRPr="00AF606E" w14:paraId="7716EE70" w14:textId="77777777" w:rsidTr="00AF606E">
        <w:trPr>
          <w:trHeight w:val="946"/>
        </w:trPr>
        <w:tc>
          <w:tcPr>
            <w:tcW w:w="3114" w:type="dxa"/>
            <w:shd w:val="clear" w:color="auto" w:fill="E8E8E8"/>
          </w:tcPr>
          <w:p w14:paraId="77F624E9" w14:textId="77777777" w:rsidR="00283DA5" w:rsidRPr="00AF606E" w:rsidRDefault="00283DA5" w:rsidP="00AF606E">
            <w:pPr>
              <w:pStyle w:val="TableParagraph"/>
              <w:spacing w:before="1"/>
              <w:ind w:left="105"/>
              <w:jc w:val="both"/>
              <w:rPr>
                <w:rFonts w:asciiTheme="minorHAnsi" w:hAnsiTheme="minorHAnsi" w:cstheme="minorHAnsi"/>
                <w:sz w:val="24"/>
                <w:szCs w:val="24"/>
              </w:rPr>
            </w:pPr>
            <w:r w:rsidRPr="00AF606E">
              <w:rPr>
                <w:rFonts w:asciiTheme="minorHAnsi" w:hAnsiTheme="minorHAnsi" w:cstheme="minorHAnsi"/>
                <w:w w:val="105"/>
                <w:sz w:val="24"/>
                <w:szCs w:val="24"/>
              </w:rPr>
              <w:t>2A.M1.00027 : Pericardial/ Pleural TB</w:t>
            </w:r>
          </w:p>
        </w:tc>
        <w:tc>
          <w:tcPr>
            <w:tcW w:w="1701" w:type="dxa"/>
            <w:shd w:val="clear" w:color="auto" w:fill="E8E8E8"/>
          </w:tcPr>
          <w:p w14:paraId="38F2F6FC" w14:textId="77777777" w:rsidR="00283DA5" w:rsidRPr="00AF606E" w:rsidRDefault="00283DA5" w:rsidP="00AF606E">
            <w:pPr>
              <w:pStyle w:val="TableParagraph"/>
              <w:spacing w:before="1"/>
              <w:ind w:left="234"/>
              <w:jc w:val="both"/>
              <w:rPr>
                <w:rFonts w:asciiTheme="minorHAnsi" w:hAnsiTheme="minorHAnsi" w:cstheme="minorHAnsi"/>
                <w:sz w:val="24"/>
                <w:szCs w:val="24"/>
              </w:rPr>
            </w:pPr>
            <w:r w:rsidRPr="00AF606E">
              <w:rPr>
                <w:rFonts w:asciiTheme="minorHAnsi" w:hAnsiTheme="minorHAnsi" w:cstheme="minorHAnsi"/>
                <w:w w:val="105"/>
                <w:sz w:val="24"/>
                <w:szCs w:val="24"/>
              </w:rPr>
              <w:t>900;</w:t>
            </w:r>
            <w:r w:rsidRPr="00AF606E">
              <w:rPr>
                <w:rFonts w:asciiTheme="minorHAnsi" w:hAnsiTheme="minorHAnsi" w:cstheme="minorHAnsi"/>
                <w:spacing w:val="-25"/>
                <w:w w:val="105"/>
                <w:sz w:val="24"/>
                <w:szCs w:val="24"/>
              </w:rPr>
              <w:t xml:space="preserve"> </w:t>
            </w:r>
            <w:r w:rsidRPr="00AF606E">
              <w:rPr>
                <w:rFonts w:asciiTheme="minorHAnsi" w:hAnsiTheme="minorHAnsi" w:cstheme="minorHAnsi"/>
                <w:w w:val="105"/>
                <w:sz w:val="24"/>
                <w:szCs w:val="24"/>
              </w:rPr>
              <w:t>1350.</w:t>
            </w:r>
          </w:p>
          <w:p w14:paraId="5BF9E129" w14:textId="77777777" w:rsidR="00283DA5" w:rsidRPr="00AF606E" w:rsidRDefault="00283DA5" w:rsidP="00AF606E">
            <w:pPr>
              <w:pStyle w:val="TableParagraph"/>
              <w:spacing w:before="6"/>
              <w:ind w:left="210"/>
              <w:jc w:val="both"/>
              <w:rPr>
                <w:rFonts w:asciiTheme="minorHAnsi" w:hAnsiTheme="minorHAnsi" w:cstheme="minorHAnsi"/>
                <w:sz w:val="24"/>
                <w:szCs w:val="24"/>
              </w:rPr>
            </w:pPr>
            <w:r w:rsidRPr="00AF606E">
              <w:rPr>
                <w:rFonts w:asciiTheme="minorHAnsi" w:hAnsiTheme="minorHAnsi" w:cstheme="minorHAnsi"/>
                <w:w w:val="105"/>
                <w:sz w:val="24"/>
                <w:szCs w:val="24"/>
              </w:rPr>
              <w:t>1800;</w:t>
            </w:r>
            <w:r w:rsidRPr="00AF606E">
              <w:rPr>
                <w:rFonts w:asciiTheme="minorHAnsi" w:hAnsiTheme="minorHAnsi" w:cstheme="minorHAnsi"/>
                <w:spacing w:val="-27"/>
                <w:w w:val="105"/>
                <w:sz w:val="24"/>
                <w:szCs w:val="24"/>
              </w:rPr>
              <w:t xml:space="preserve"> </w:t>
            </w:r>
            <w:r w:rsidRPr="00AF606E">
              <w:rPr>
                <w:rFonts w:asciiTheme="minorHAnsi" w:hAnsiTheme="minorHAnsi" w:cstheme="minorHAnsi"/>
                <w:w w:val="105"/>
                <w:sz w:val="24"/>
                <w:szCs w:val="24"/>
              </w:rPr>
              <w:t>2250</w:t>
            </w:r>
          </w:p>
        </w:tc>
        <w:tc>
          <w:tcPr>
            <w:tcW w:w="1565" w:type="dxa"/>
            <w:shd w:val="clear" w:color="auto" w:fill="E8E8E8"/>
          </w:tcPr>
          <w:p w14:paraId="1C3FC3E7" w14:textId="77777777" w:rsidR="00283DA5" w:rsidRPr="00AF606E" w:rsidRDefault="00283DA5" w:rsidP="00AF606E">
            <w:pPr>
              <w:pStyle w:val="TableParagraph"/>
              <w:spacing w:before="1"/>
              <w:ind w:left="205"/>
              <w:jc w:val="both"/>
              <w:rPr>
                <w:rFonts w:asciiTheme="minorHAnsi" w:hAnsiTheme="minorHAnsi" w:cstheme="minorHAnsi"/>
                <w:sz w:val="24"/>
                <w:szCs w:val="24"/>
              </w:rPr>
            </w:pPr>
            <w:r w:rsidRPr="00AF606E">
              <w:rPr>
                <w:rFonts w:asciiTheme="minorHAnsi" w:hAnsiTheme="minorHAnsi" w:cstheme="minorHAnsi"/>
                <w:w w:val="105"/>
                <w:sz w:val="24"/>
                <w:szCs w:val="24"/>
              </w:rPr>
              <w:t>1800;</w:t>
            </w:r>
            <w:r w:rsidRPr="00AF606E">
              <w:rPr>
                <w:rFonts w:asciiTheme="minorHAnsi" w:hAnsiTheme="minorHAnsi" w:cstheme="minorHAnsi"/>
                <w:spacing w:val="-32"/>
                <w:w w:val="105"/>
                <w:sz w:val="24"/>
                <w:szCs w:val="24"/>
              </w:rPr>
              <w:t xml:space="preserve"> </w:t>
            </w:r>
            <w:r w:rsidRPr="00AF606E">
              <w:rPr>
                <w:rFonts w:asciiTheme="minorHAnsi" w:hAnsiTheme="minorHAnsi" w:cstheme="minorHAnsi"/>
                <w:w w:val="105"/>
                <w:sz w:val="24"/>
                <w:szCs w:val="24"/>
              </w:rPr>
              <w:t>2700.</w:t>
            </w:r>
          </w:p>
          <w:p w14:paraId="554B3EDF" w14:textId="77777777" w:rsidR="00283DA5" w:rsidRPr="00AF606E" w:rsidRDefault="00283DA5" w:rsidP="00AF606E">
            <w:pPr>
              <w:pStyle w:val="TableParagraph"/>
              <w:spacing w:before="6"/>
              <w:ind w:left="234"/>
              <w:jc w:val="both"/>
              <w:rPr>
                <w:rFonts w:asciiTheme="minorHAnsi" w:hAnsiTheme="minorHAnsi" w:cstheme="minorHAnsi"/>
                <w:sz w:val="24"/>
                <w:szCs w:val="24"/>
              </w:rPr>
            </w:pPr>
            <w:r w:rsidRPr="00AF606E">
              <w:rPr>
                <w:rFonts w:asciiTheme="minorHAnsi" w:hAnsiTheme="minorHAnsi" w:cstheme="minorHAnsi"/>
                <w:w w:val="105"/>
                <w:sz w:val="24"/>
                <w:szCs w:val="24"/>
              </w:rPr>
              <w:t>3600;</w:t>
            </w:r>
            <w:r w:rsidRPr="00AF606E">
              <w:rPr>
                <w:rFonts w:asciiTheme="minorHAnsi" w:hAnsiTheme="minorHAnsi" w:cstheme="minorHAnsi"/>
                <w:spacing w:val="-29"/>
                <w:w w:val="105"/>
                <w:sz w:val="24"/>
                <w:szCs w:val="24"/>
              </w:rPr>
              <w:t xml:space="preserve"> </w:t>
            </w:r>
            <w:r w:rsidRPr="00AF606E">
              <w:rPr>
                <w:rFonts w:asciiTheme="minorHAnsi" w:hAnsiTheme="minorHAnsi" w:cstheme="minorHAnsi"/>
                <w:w w:val="105"/>
                <w:sz w:val="24"/>
                <w:szCs w:val="24"/>
              </w:rPr>
              <w:t>4500</w:t>
            </w:r>
          </w:p>
        </w:tc>
        <w:tc>
          <w:tcPr>
            <w:tcW w:w="1843" w:type="dxa"/>
            <w:shd w:val="clear" w:color="auto" w:fill="E8E8E8"/>
          </w:tcPr>
          <w:p w14:paraId="42B7D591" w14:textId="77777777" w:rsidR="00283DA5" w:rsidRPr="00AF606E" w:rsidRDefault="00283DA5" w:rsidP="00AF606E">
            <w:pPr>
              <w:pStyle w:val="TableParagraph"/>
              <w:spacing w:before="1"/>
              <w:ind w:left="104"/>
              <w:jc w:val="both"/>
              <w:rPr>
                <w:rFonts w:asciiTheme="minorHAnsi" w:hAnsiTheme="minorHAnsi" w:cstheme="minorHAnsi"/>
                <w:sz w:val="24"/>
                <w:szCs w:val="24"/>
              </w:rPr>
            </w:pPr>
            <w:r w:rsidRPr="00AF606E">
              <w:rPr>
                <w:rFonts w:asciiTheme="minorHAnsi" w:hAnsiTheme="minorHAnsi" w:cstheme="minorHAnsi"/>
                <w:w w:val="105"/>
                <w:sz w:val="24"/>
                <w:szCs w:val="24"/>
              </w:rPr>
              <w:t>clinical notes, Smear</w:t>
            </w:r>
          </w:p>
          <w:p w14:paraId="2188EC60" w14:textId="77777777" w:rsidR="00283DA5" w:rsidRPr="00AF606E" w:rsidRDefault="00283DA5" w:rsidP="00AF606E">
            <w:pPr>
              <w:pStyle w:val="TableParagraph"/>
              <w:spacing w:line="250" w:lineRule="atLeast"/>
              <w:ind w:left="104" w:right="72"/>
              <w:jc w:val="both"/>
              <w:rPr>
                <w:rFonts w:asciiTheme="minorHAnsi" w:hAnsiTheme="minorHAnsi" w:cstheme="minorHAnsi"/>
                <w:sz w:val="24"/>
                <w:szCs w:val="24"/>
              </w:rPr>
            </w:pPr>
            <w:r w:rsidRPr="00AF606E">
              <w:rPr>
                <w:rFonts w:asciiTheme="minorHAnsi" w:hAnsiTheme="minorHAnsi" w:cstheme="minorHAnsi"/>
                <w:w w:val="105"/>
                <w:sz w:val="24"/>
                <w:szCs w:val="24"/>
              </w:rPr>
              <w:t>examination, X-ray chest</w:t>
            </w:r>
          </w:p>
        </w:tc>
        <w:tc>
          <w:tcPr>
            <w:tcW w:w="1417" w:type="dxa"/>
            <w:shd w:val="clear" w:color="auto" w:fill="E8E8E8"/>
          </w:tcPr>
          <w:p w14:paraId="1CE0EA68" w14:textId="77777777" w:rsidR="00283DA5" w:rsidRPr="00AF606E" w:rsidRDefault="00283DA5" w:rsidP="00AF606E">
            <w:pPr>
              <w:pStyle w:val="TableParagraph"/>
              <w:spacing w:before="1" w:line="244" w:lineRule="auto"/>
              <w:ind w:left="104"/>
              <w:jc w:val="both"/>
              <w:rPr>
                <w:rFonts w:asciiTheme="minorHAnsi" w:hAnsiTheme="minorHAnsi" w:cstheme="minorHAnsi"/>
                <w:sz w:val="24"/>
                <w:szCs w:val="24"/>
              </w:rPr>
            </w:pPr>
            <w:r w:rsidRPr="00AF606E">
              <w:rPr>
                <w:rFonts w:asciiTheme="minorHAnsi" w:hAnsiTheme="minorHAnsi" w:cstheme="minorHAnsi"/>
                <w:w w:val="105"/>
                <w:sz w:val="24"/>
                <w:szCs w:val="24"/>
              </w:rPr>
              <w:t>clinical notes, X-ray chest</w:t>
            </w:r>
          </w:p>
        </w:tc>
        <w:tc>
          <w:tcPr>
            <w:tcW w:w="1418" w:type="dxa"/>
            <w:shd w:val="clear" w:color="auto" w:fill="E8E8E8"/>
          </w:tcPr>
          <w:p w14:paraId="7B8D4EDA" w14:textId="77777777" w:rsidR="00283DA5" w:rsidRPr="00AF606E" w:rsidRDefault="00283DA5" w:rsidP="00AF606E">
            <w:pPr>
              <w:pStyle w:val="TableParagraph"/>
              <w:spacing w:before="1" w:line="244" w:lineRule="auto"/>
              <w:ind w:left="103" w:right="133"/>
              <w:jc w:val="both"/>
              <w:rPr>
                <w:rFonts w:asciiTheme="minorHAnsi" w:hAnsiTheme="minorHAnsi" w:cstheme="minorHAnsi"/>
                <w:sz w:val="24"/>
                <w:szCs w:val="24"/>
              </w:rPr>
            </w:pPr>
            <w:r w:rsidRPr="00AF606E">
              <w:rPr>
                <w:rFonts w:asciiTheme="minorHAnsi" w:hAnsiTheme="minorHAnsi" w:cstheme="minorHAnsi"/>
                <w:w w:val="105"/>
                <w:sz w:val="24"/>
                <w:szCs w:val="24"/>
              </w:rPr>
              <w:t xml:space="preserve">General </w:t>
            </w:r>
            <w:r w:rsidRPr="00AF606E">
              <w:rPr>
                <w:rFonts w:asciiTheme="minorHAnsi" w:hAnsiTheme="minorHAnsi" w:cstheme="minorHAnsi"/>
                <w:sz w:val="24"/>
                <w:szCs w:val="24"/>
              </w:rPr>
              <w:t>medicine</w:t>
            </w:r>
          </w:p>
        </w:tc>
      </w:tr>
      <w:tr w:rsidR="00283DA5" w:rsidRPr="00AF606E" w14:paraId="3627EF66" w14:textId="77777777" w:rsidTr="00AF606E">
        <w:trPr>
          <w:trHeight w:val="939"/>
        </w:trPr>
        <w:tc>
          <w:tcPr>
            <w:tcW w:w="3114" w:type="dxa"/>
          </w:tcPr>
          <w:p w14:paraId="45C63899" w14:textId="77777777" w:rsidR="00283DA5" w:rsidRPr="00AF606E" w:rsidRDefault="00283DA5" w:rsidP="00AF606E">
            <w:pPr>
              <w:pStyle w:val="TableParagraph"/>
              <w:spacing w:line="243" w:lineRule="exact"/>
              <w:ind w:left="105"/>
              <w:jc w:val="both"/>
              <w:rPr>
                <w:rFonts w:asciiTheme="minorHAnsi" w:hAnsiTheme="minorHAnsi" w:cstheme="minorHAnsi"/>
                <w:sz w:val="24"/>
                <w:szCs w:val="24"/>
              </w:rPr>
            </w:pPr>
            <w:r w:rsidRPr="00AF606E">
              <w:rPr>
                <w:rFonts w:asciiTheme="minorHAnsi" w:hAnsiTheme="minorHAnsi" w:cstheme="minorHAnsi"/>
                <w:w w:val="105"/>
                <w:sz w:val="24"/>
                <w:szCs w:val="24"/>
              </w:rPr>
              <w:t>2B.M2.00050 : Intracranial ring enhancing.</w:t>
            </w:r>
          </w:p>
          <w:p w14:paraId="60760D70" w14:textId="77777777" w:rsidR="00283DA5" w:rsidRPr="00AF606E" w:rsidRDefault="00283DA5" w:rsidP="00AF606E">
            <w:pPr>
              <w:pStyle w:val="TableParagraph"/>
              <w:spacing w:before="2" w:line="250" w:lineRule="atLeast"/>
              <w:ind w:left="105"/>
              <w:jc w:val="both"/>
              <w:rPr>
                <w:rFonts w:asciiTheme="minorHAnsi" w:hAnsiTheme="minorHAnsi" w:cstheme="minorHAnsi"/>
                <w:sz w:val="24"/>
                <w:szCs w:val="24"/>
              </w:rPr>
            </w:pPr>
            <w:r w:rsidRPr="00AF606E">
              <w:rPr>
                <w:rFonts w:asciiTheme="minorHAnsi" w:hAnsiTheme="minorHAnsi" w:cstheme="minorHAnsi"/>
                <w:sz w:val="24"/>
                <w:szCs w:val="24"/>
              </w:rPr>
              <w:t xml:space="preserve">lesion with complication (neurocysticercosis, </w:t>
            </w:r>
            <w:r w:rsidRPr="00AF606E">
              <w:rPr>
                <w:rFonts w:asciiTheme="minorHAnsi" w:hAnsiTheme="minorHAnsi" w:cstheme="minorHAnsi"/>
                <w:w w:val="105"/>
                <w:sz w:val="24"/>
                <w:szCs w:val="24"/>
              </w:rPr>
              <w:t>tuberculoma)</w:t>
            </w:r>
          </w:p>
        </w:tc>
        <w:tc>
          <w:tcPr>
            <w:tcW w:w="1701" w:type="dxa"/>
          </w:tcPr>
          <w:p w14:paraId="2BEE62F2" w14:textId="77777777" w:rsidR="00283DA5" w:rsidRPr="00AF606E" w:rsidRDefault="00283DA5" w:rsidP="00AF606E">
            <w:pPr>
              <w:pStyle w:val="TableParagraph"/>
              <w:spacing w:line="243" w:lineRule="exact"/>
              <w:jc w:val="both"/>
              <w:rPr>
                <w:rFonts w:asciiTheme="minorHAnsi" w:hAnsiTheme="minorHAnsi" w:cstheme="minorHAnsi"/>
                <w:sz w:val="24"/>
                <w:szCs w:val="24"/>
              </w:rPr>
            </w:pPr>
            <w:r w:rsidRPr="00AF606E">
              <w:rPr>
                <w:rFonts w:asciiTheme="minorHAnsi" w:hAnsiTheme="minorHAnsi" w:cstheme="minorHAnsi"/>
                <w:w w:val="105"/>
                <w:sz w:val="24"/>
                <w:szCs w:val="24"/>
              </w:rPr>
              <w:t>routine ward</w:t>
            </w:r>
          </w:p>
          <w:p w14:paraId="7356AEE9" w14:textId="77777777" w:rsidR="00283DA5" w:rsidRPr="00AF606E" w:rsidRDefault="00283DA5" w:rsidP="00AF606E">
            <w:pPr>
              <w:pStyle w:val="TableParagraph"/>
              <w:spacing w:before="8" w:line="244" w:lineRule="auto"/>
              <w:jc w:val="both"/>
              <w:rPr>
                <w:rFonts w:asciiTheme="minorHAnsi" w:hAnsiTheme="minorHAnsi" w:cstheme="minorHAnsi"/>
                <w:sz w:val="24"/>
                <w:szCs w:val="24"/>
              </w:rPr>
            </w:pPr>
            <w:r w:rsidRPr="00AF606E">
              <w:rPr>
                <w:rFonts w:asciiTheme="minorHAnsi" w:hAnsiTheme="minorHAnsi" w:cstheme="minorHAnsi"/>
                <w:w w:val="105"/>
                <w:sz w:val="24"/>
                <w:szCs w:val="24"/>
              </w:rPr>
              <w:t>- 1350/ HDU - 2025 / ICU - 2700/</w:t>
            </w:r>
          </w:p>
          <w:p w14:paraId="5F81080B" w14:textId="77777777" w:rsidR="00283DA5" w:rsidRPr="00AF606E" w:rsidRDefault="00283DA5" w:rsidP="00AF606E">
            <w:pPr>
              <w:pStyle w:val="TableParagraph"/>
              <w:spacing w:line="244" w:lineRule="auto"/>
              <w:ind w:right="214"/>
              <w:jc w:val="both"/>
              <w:rPr>
                <w:rFonts w:asciiTheme="minorHAnsi" w:hAnsiTheme="minorHAnsi" w:cstheme="minorHAnsi"/>
                <w:sz w:val="24"/>
                <w:szCs w:val="24"/>
              </w:rPr>
            </w:pPr>
            <w:r w:rsidRPr="00AF606E">
              <w:rPr>
                <w:rFonts w:asciiTheme="minorHAnsi" w:hAnsiTheme="minorHAnsi" w:cstheme="minorHAnsi"/>
                <w:w w:val="105"/>
                <w:sz w:val="24"/>
                <w:szCs w:val="24"/>
              </w:rPr>
              <w:t>With ventilator</w:t>
            </w:r>
            <w:r w:rsidRPr="00AF606E">
              <w:rPr>
                <w:rFonts w:asciiTheme="minorHAnsi" w:hAnsiTheme="minorHAnsi" w:cstheme="minorHAnsi"/>
                <w:spacing w:val="-22"/>
                <w:w w:val="105"/>
                <w:sz w:val="24"/>
                <w:szCs w:val="24"/>
              </w:rPr>
              <w:t xml:space="preserve"> </w:t>
            </w:r>
            <w:r w:rsidRPr="00AF606E">
              <w:rPr>
                <w:rFonts w:asciiTheme="minorHAnsi" w:hAnsiTheme="minorHAnsi" w:cstheme="minorHAnsi"/>
                <w:spacing w:val="-15"/>
                <w:w w:val="105"/>
                <w:sz w:val="24"/>
                <w:szCs w:val="24"/>
              </w:rPr>
              <w:t>-</w:t>
            </w:r>
            <w:r w:rsidRPr="00AF606E">
              <w:rPr>
                <w:rFonts w:asciiTheme="minorHAnsi" w:hAnsiTheme="minorHAnsi" w:cstheme="minorHAnsi"/>
                <w:w w:val="105"/>
                <w:sz w:val="24"/>
                <w:szCs w:val="24"/>
              </w:rPr>
              <w:t>3375</w:t>
            </w:r>
          </w:p>
        </w:tc>
        <w:tc>
          <w:tcPr>
            <w:tcW w:w="1565" w:type="dxa"/>
          </w:tcPr>
          <w:p w14:paraId="741E814F" w14:textId="77777777" w:rsidR="00283DA5" w:rsidRPr="00AF606E" w:rsidRDefault="00283DA5" w:rsidP="00AF606E">
            <w:pPr>
              <w:pStyle w:val="TableParagraph"/>
              <w:spacing w:line="243" w:lineRule="exact"/>
              <w:jc w:val="both"/>
              <w:rPr>
                <w:rFonts w:asciiTheme="minorHAnsi" w:hAnsiTheme="minorHAnsi" w:cstheme="minorHAnsi"/>
                <w:w w:val="105"/>
                <w:sz w:val="24"/>
                <w:szCs w:val="24"/>
              </w:rPr>
            </w:pPr>
            <w:r w:rsidRPr="00AF606E">
              <w:rPr>
                <w:rFonts w:asciiTheme="minorHAnsi" w:hAnsiTheme="minorHAnsi" w:cstheme="minorHAnsi"/>
                <w:w w:val="105"/>
                <w:sz w:val="24"/>
                <w:szCs w:val="24"/>
              </w:rPr>
              <w:t>routine ward- 1800/ HDU - 2700 / ICU - 3600/</w:t>
            </w:r>
          </w:p>
          <w:p w14:paraId="5153A271" w14:textId="77777777" w:rsidR="00283DA5" w:rsidRPr="00AF606E" w:rsidRDefault="00283DA5" w:rsidP="00AF606E">
            <w:pPr>
              <w:pStyle w:val="TableParagraph"/>
              <w:spacing w:line="243" w:lineRule="exact"/>
              <w:jc w:val="both"/>
              <w:rPr>
                <w:rFonts w:asciiTheme="minorHAnsi" w:hAnsiTheme="minorHAnsi" w:cstheme="minorHAnsi"/>
                <w:sz w:val="24"/>
                <w:szCs w:val="24"/>
              </w:rPr>
            </w:pPr>
          </w:p>
          <w:p w14:paraId="108BB4E0" w14:textId="77777777" w:rsidR="00283DA5" w:rsidRPr="00AF606E" w:rsidRDefault="00283DA5" w:rsidP="00AF606E">
            <w:pPr>
              <w:pStyle w:val="TableParagraph"/>
              <w:spacing w:line="244" w:lineRule="auto"/>
              <w:ind w:right="225"/>
              <w:jc w:val="both"/>
              <w:rPr>
                <w:rFonts w:asciiTheme="minorHAnsi" w:hAnsiTheme="minorHAnsi" w:cstheme="minorHAnsi"/>
                <w:sz w:val="24"/>
                <w:szCs w:val="24"/>
              </w:rPr>
            </w:pPr>
            <w:r w:rsidRPr="00AF606E">
              <w:rPr>
                <w:rFonts w:asciiTheme="minorHAnsi" w:hAnsiTheme="minorHAnsi" w:cstheme="minorHAnsi"/>
                <w:w w:val="105"/>
                <w:sz w:val="24"/>
                <w:szCs w:val="24"/>
              </w:rPr>
              <w:t>With ventilator</w:t>
            </w:r>
            <w:r w:rsidRPr="00AF606E">
              <w:rPr>
                <w:rFonts w:asciiTheme="minorHAnsi" w:hAnsiTheme="minorHAnsi" w:cstheme="minorHAnsi"/>
                <w:spacing w:val="-19"/>
                <w:w w:val="105"/>
                <w:sz w:val="24"/>
                <w:szCs w:val="24"/>
              </w:rPr>
              <w:t xml:space="preserve"> </w:t>
            </w:r>
            <w:r w:rsidRPr="00AF606E">
              <w:rPr>
                <w:rFonts w:asciiTheme="minorHAnsi" w:hAnsiTheme="minorHAnsi" w:cstheme="minorHAnsi"/>
                <w:spacing w:val="-14"/>
                <w:w w:val="105"/>
                <w:sz w:val="24"/>
                <w:szCs w:val="24"/>
              </w:rPr>
              <w:t xml:space="preserve"> -</w:t>
            </w:r>
            <w:r w:rsidRPr="00AF606E">
              <w:rPr>
                <w:rFonts w:asciiTheme="minorHAnsi" w:hAnsiTheme="minorHAnsi" w:cstheme="minorHAnsi"/>
                <w:w w:val="105"/>
                <w:sz w:val="24"/>
                <w:szCs w:val="24"/>
              </w:rPr>
              <w:t>4500</w:t>
            </w:r>
          </w:p>
        </w:tc>
        <w:tc>
          <w:tcPr>
            <w:tcW w:w="1843" w:type="dxa"/>
          </w:tcPr>
          <w:p w14:paraId="5AA6B776" w14:textId="77777777" w:rsidR="00283DA5" w:rsidRPr="00AF606E" w:rsidRDefault="00283DA5" w:rsidP="00AF606E">
            <w:pPr>
              <w:pStyle w:val="TableParagraph"/>
              <w:spacing w:line="247" w:lineRule="auto"/>
              <w:ind w:left="104"/>
              <w:jc w:val="both"/>
              <w:rPr>
                <w:rFonts w:asciiTheme="minorHAnsi" w:hAnsiTheme="minorHAnsi" w:cstheme="minorHAnsi"/>
                <w:sz w:val="24"/>
                <w:szCs w:val="24"/>
              </w:rPr>
            </w:pPr>
            <w:r w:rsidRPr="00AF606E">
              <w:rPr>
                <w:rFonts w:asciiTheme="minorHAnsi" w:hAnsiTheme="minorHAnsi" w:cstheme="minorHAnsi"/>
                <w:w w:val="105"/>
                <w:sz w:val="24"/>
                <w:szCs w:val="24"/>
              </w:rPr>
              <w:t xml:space="preserve">Clinical Notes with </w:t>
            </w:r>
            <w:r w:rsidRPr="00AF606E">
              <w:rPr>
                <w:rFonts w:asciiTheme="minorHAnsi" w:hAnsiTheme="minorHAnsi" w:cstheme="minorHAnsi"/>
                <w:sz w:val="24"/>
                <w:szCs w:val="24"/>
              </w:rPr>
              <w:t>relevant investigations</w:t>
            </w:r>
          </w:p>
        </w:tc>
        <w:tc>
          <w:tcPr>
            <w:tcW w:w="1417" w:type="dxa"/>
          </w:tcPr>
          <w:p w14:paraId="48D90BA6" w14:textId="77777777" w:rsidR="00283DA5" w:rsidRPr="00AF606E" w:rsidRDefault="00283DA5" w:rsidP="00AF606E">
            <w:pPr>
              <w:pStyle w:val="TableParagraph"/>
              <w:spacing w:line="243" w:lineRule="exact"/>
              <w:ind w:left="104"/>
              <w:jc w:val="both"/>
              <w:rPr>
                <w:rFonts w:asciiTheme="minorHAnsi" w:hAnsiTheme="minorHAnsi" w:cstheme="minorHAnsi"/>
                <w:sz w:val="24"/>
                <w:szCs w:val="24"/>
              </w:rPr>
            </w:pPr>
            <w:r w:rsidRPr="00AF606E">
              <w:rPr>
                <w:rFonts w:asciiTheme="minorHAnsi" w:hAnsiTheme="minorHAnsi" w:cstheme="minorHAnsi"/>
                <w:w w:val="105"/>
                <w:sz w:val="24"/>
                <w:szCs w:val="24"/>
              </w:rPr>
              <w:t>Treatment Notes</w:t>
            </w:r>
          </w:p>
        </w:tc>
        <w:tc>
          <w:tcPr>
            <w:tcW w:w="1418" w:type="dxa"/>
          </w:tcPr>
          <w:p w14:paraId="49A0BAB8" w14:textId="77777777" w:rsidR="00283DA5" w:rsidRPr="00AF606E" w:rsidRDefault="00283DA5" w:rsidP="00AF606E">
            <w:pPr>
              <w:pStyle w:val="TableParagraph"/>
              <w:spacing w:line="243" w:lineRule="exact"/>
              <w:ind w:left="103"/>
              <w:jc w:val="both"/>
              <w:rPr>
                <w:rFonts w:asciiTheme="minorHAnsi" w:hAnsiTheme="minorHAnsi" w:cstheme="minorHAnsi"/>
                <w:sz w:val="24"/>
                <w:szCs w:val="24"/>
              </w:rPr>
            </w:pPr>
            <w:r w:rsidRPr="00AF606E">
              <w:rPr>
                <w:rFonts w:asciiTheme="minorHAnsi" w:hAnsiTheme="minorHAnsi" w:cstheme="minorHAnsi"/>
                <w:w w:val="105"/>
                <w:sz w:val="24"/>
                <w:szCs w:val="24"/>
              </w:rPr>
              <w:t>Pediatrics</w:t>
            </w:r>
          </w:p>
        </w:tc>
      </w:tr>
      <w:tr w:rsidR="00283DA5" w:rsidRPr="00AF606E" w14:paraId="0DE579BB" w14:textId="77777777" w:rsidTr="00AF606E">
        <w:trPr>
          <w:trHeight w:val="625"/>
        </w:trPr>
        <w:tc>
          <w:tcPr>
            <w:tcW w:w="3114" w:type="dxa"/>
          </w:tcPr>
          <w:p w14:paraId="3517EBA1" w14:textId="77777777" w:rsidR="00283DA5" w:rsidRPr="00AF606E" w:rsidRDefault="00283DA5" w:rsidP="00AF606E">
            <w:pPr>
              <w:pStyle w:val="TableParagraph"/>
              <w:spacing w:line="243" w:lineRule="exact"/>
              <w:ind w:left="105"/>
              <w:jc w:val="both"/>
              <w:rPr>
                <w:rFonts w:asciiTheme="minorHAnsi" w:hAnsiTheme="minorHAnsi" w:cstheme="minorHAnsi"/>
                <w:sz w:val="24"/>
                <w:szCs w:val="24"/>
              </w:rPr>
            </w:pPr>
            <w:r w:rsidRPr="00AF606E">
              <w:rPr>
                <w:rFonts w:asciiTheme="minorHAnsi" w:hAnsiTheme="minorHAnsi" w:cstheme="minorHAnsi"/>
                <w:w w:val="105"/>
                <w:sz w:val="24"/>
                <w:szCs w:val="24"/>
              </w:rPr>
              <w:t>2B.S5.17021: Anterolateral Clearance For TB</w:t>
            </w:r>
          </w:p>
        </w:tc>
        <w:tc>
          <w:tcPr>
            <w:tcW w:w="1701" w:type="dxa"/>
          </w:tcPr>
          <w:p w14:paraId="71B75594" w14:textId="77777777" w:rsidR="00283DA5" w:rsidRPr="00AF606E" w:rsidRDefault="00283DA5" w:rsidP="00AF606E">
            <w:pPr>
              <w:pStyle w:val="TableParagraph"/>
              <w:spacing w:line="243" w:lineRule="exact"/>
              <w:ind w:left="75" w:right="72"/>
              <w:jc w:val="both"/>
              <w:rPr>
                <w:rFonts w:asciiTheme="minorHAnsi" w:hAnsiTheme="minorHAnsi" w:cstheme="minorHAnsi"/>
                <w:sz w:val="24"/>
                <w:szCs w:val="24"/>
              </w:rPr>
            </w:pPr>
            <w:r w:rsidRPr="00AF606E">
              <w:rPr>
                <w:rFonts w:asciiTheme="minorHAnsi" w:hAnsiTheme="minorHAnsi" w:cstheme="minorHAnsi"/>
                <w:w w:val="105"/>
                <w:sz w:val="24"/>
                <w:szCs w:val="24"/>
              </w:rPr>
              <w:t>13500</w:t>
            </w:r>
          </w:p>
        </w:tc>
        <w:tc>
          <w:tcPr>
            <w:tcW w:w="1565" w:type="dxa"/>
          </w:tcPr>
          <w:p w14:paraId="215B03A8" w14:textId="77777777" w:rsidR="00283DA5" w:rsidRPr="00AF606E" w:rsidRDefault="00283DA5" w:rsidP="00AF606E">
            <w:pPr>
              <w:pStyle w:val="TableParagraph"/>
              <w:spacing w:line="243" w:lineRule="exact"/>
              <w:ind w:left="411" w:right="402"/>
              <w:jc w:val="both"/>
              <w:rPr>
                <w:rFonts w:asciiTheme="minorHAnsi" w:hAnsiTheme="minorHAnsi" w:cstheme="minorHAnsi"/>
                <w:sz w:val="24"/>
                <w:szCs w:val="24"/>
              </w:rPr>
            </w:pPr>
            <w:r w:rsidRPr="00AF606E">
              <w:rPr>
                <w:rFonts w:asciiTheme="minorHAnsi" w:hAnsiTheme="minorHAnsi" w:cstheme="minorHAnsi"/>
                <w:w w:val="105"/>
                <w:sz w:val="24"/>
                <w:szCs w:val="24"/>
              </w:rPr>
              <w:t>18000</w:t>
            </w:r>
          </w:p>
        </w:tc>
        <w:tc>
          <w:tcPr>
            <w:tcW w:w="1843" w:type="dxa"/>
          </w:tcPr>
          <w:p w14:paraId="3BA8054B" w14:textId="77777777" w:rsidR="00283DA5" w:rsidRPr="00AF606E" w:rsidRDefault="00283DA5" w:rsidP="00AF606E">
            <w:pPr>
              <w:pStyle w:val="TableParagraph"/>
              <w:spacing w:line="243" w:lineRule="exact"/>
              <w:ind w:left="104"/>
              <w:jc w:val="both"/>
              <w:rPr>
                <w:rFonts w:asciiTheme="minorHAnsi" w:hAnsiTheme="minorHAnsi" w:cstheme="minorHAnsi"/>
                <w:sz w:val="24"/>
                <w:szCs w:val="24"/>
              </w:rPr>
            </w:pPr>
            <w:r w:rsidRPr="00AF606E">
              <w:rPr>
                <w:rFonts w:asciiTheme="minorHAnsi" w:hAnsiTheme="minorHAnsi" w:cstheme="minorHAnsi"/>
                <w:w w:val="105"/>
                <w:sz w:val="24"/>
                <w:szCs w:val="24"/>
              </w:rPr>
              <w:t>MRI</w:t>
            </w:r>
          </w:p>
        </w:tc>
        <w:tc>
          <w:tcPr>
            <w:tcW w:w="1417" w:type="dxa"/>
          </w:tcPr>
          <w:p w14:paraId="37DFF01A" w14:textId="77777777" w:rsidR="00283DA5" w:rsidRPr="00AF606E" w:rsidRDefault="00283DA5" w:rsidP="00AF606E">
            <w:pPr>
              <w:pStyle w:val="TableParagraph"/>
              <w:spacing w:line="243" w:lineRule="exact"/>
              <w:ind w:left="104"/>
              <w:jc w:val="both"/>
              <w:rPr>
                <w:rFonts w:asciiTheme="minorHAnsi" w:hAnsiTheme="minorHAnsi" w:cstheme="minorHAnsi"/>
                <w:sz w:val="24"/>
                <w:szCs w:val="24"/>
              </w:rPr>
            </w:pPr>
            <w:r w:rsidRPr="00AF606E">
              <w:rPr>
                <w:rFonts w:asciiTheme="minorHAnsi" w:hAnsiTheme="minorHAnsi" w:cstheme="minorHAnsi"/>
                <w:w w:val="105"/>
                <w:sz w:val="24"/>
                <w:szCs w:val="24"/>
              </w:rPr>
              <w:t>X Ray film with report,</w:t>
            </w:r>
          </w:p>
          <w:p w14:paraId="250AF7D4" w14:textId="77777777" w:rsidR="00283DA5" w:rsidRPr="00AF606E" w:rsidRDefault="00283DA5" w:rsidP="00AF606E">
            <w:pPr>
              <w:pStyle w:val="TableParagraph"/>
              <w:spacing w:before="8" w:line="225" w:lineRule="exact"/>
              <w:ind w:left="104"/>
              <w:jc w:val="both"/>
              <w:rPr>
                <w:rFonts w:asciiTheme="minorHAnsi" w:hAnsiTheme="minorHAnsi" w:cstheme="minorHAnsi"/>
                <w:sz w:val="24"/>
                <w:szCs w:val="24"/>
              </w:rPr>
            </w:pPr>
            <w:r w:rsidRPr="00AF606E">
              <w:rPr>
                <w:rFonts w:asciiTheme="minorHAnsi" w:hAnsiTheme="minorHAnsi" w:cstheme="minorHAnsi"/>
                <w:w w:val="105"/>
                <w:sz w:val="24"/>
                <w:szCs w:val="24"/>
              </w:rPr>
              <w:t>Clinical Photograph</w:t>
            </w:r>
          </w:p>
        </w:tc>
        <w:tc>
          <w:tcPr>
            <w:tcW w:w="1418" w:type="dxa"/>
          </w:tcPr>
          <w:p w14:paraId="30D24673" w14:textId="77777777" w:rsidR="00283DA5" w:rsidRPr="00AF606E" w:rsidRDefault="00283DA5" w:rsidP="00AF606E">
            <w:pPr>
              <w:pStyle w:val="TableParagraph"/>
              <w:spacing w:line="243" w:lineRule="exact"/>
              <w:ind w:left="103"/>
              <w:jc w:val="both"/>
              <w:rPr>
                <w:rFonts w:asciiTheme="minorHAnsi" w:hAnsiTheme="minorHAnsi" w:cstheme="minorHAnsi"/>
                <w:sz w:val="24"/>
                <w:szCs w:val="24"/>
              </w:rPr>
            </w:pPr>
            <w:r w:rsidRPr="00AF606E">
              <w:rPr>
                <w:rFonts w:asciiTheme="minorHAnsi" w:hAnsiTheme="minorHAnsi" w:cstheme="minorHAnsi"/>
                <w:w w:val="105"/>
                <w:sz w:val="24"/>
                <w:szCs w:val="24"/>
              </w:rPr>
              <w:t>Orthopedics</w:t>
            </w:r>
          </w:p>
        </w:tc>
      </w:tr>
      <w:tr w:rsidR="00283DA5" w:rsidRPr="00AF606E" w14:paraId="3A525142" w14:textId="77777777" w:rsidTr="00AF606E">
        <w:trPr>
          <w:trHeight w:val="1642"/>
        </w:trPr>
        <w:tc>
          <w:tcPr>
            <w:tcW w:w="3114" w:type="dxa"/>
            <w:shd w:val="clear" w:color="auto" w:fill="E8E8E8"/>
          </w:tcPr>
          <w:p w14:paraId="377BA724" w14:textId="77777777" w:rsidR="00283DA5" w:rsidRPr="00AF606E" w:rsidRDefault="00283DA5" w:rsidP="00AF606E">
            <w:pPr>
              <w:pStyle w:val="TableParagraph"/>
              <w:spacing w:before="3" w:line="240" w:lineRule="atLeast"/>
              <w:ind w:left="105" w:right="372"/>
              <w:jc w:val="both"/>
              <w:rPr>
                <w:rFonts w:asciiTheme="minorHAnsi" w:hAnsiTheme="minorHAnsi" w:cstheme="minorHAnsi"/>
                <w:sz w:val="24"/>
                <w:szCs w:val="24"/>
              </w:rPr>
            </w:pPr>
            <w:r w:rsidRPr="00AF606E">
              <w:rPr>
                <w:rFonts w:asciiTheme="minorHAnsi" w:hAnsiTheme="minorHAnsi" w:cstheme="minorHAnsi"/>
                <w:w w:val="105"/>
                <w:sz w:val="24"/>
                <w:szCs w:val="24"/>
              </w:rPr>
              <w:t>3A.S13.00067</w:t>
            </w:r>
            <w:r w:rsidRPr="00AF606E">
              <w:rPr>
                <w:rFonts w:asciiTheme="minorHAnsi" w:hAnsiTheme="minorHAnsi" w:cstheme="minorHAnsi"/>
                <w:spacing w:val="-33"/>
                <w:w w:val="105"/>
                <w:sz w:val="24"/>
                <w:szCs w:val="24"/>
              </w:rPr>
              <w:t xml:space="preserve"> </w:t>
            </w:r>
            <w:r w:rsidRPr="00AF606E">
              <w:rPr>
                <w:rFonts w:asciiTheme="minorHAnsi" w:hAnsiTheme="minorHAnsi" w:cstheme="minorHAnsi"/>
                <w:w w:val="105"/>
                <w:sz w:val="24"/>
                <w:szCs w:val="24"/>
              </w:rPr>
              <w:t>:</w:t>
            </w:r>
            <w:r w:rsidRPr="00AF606E">
              <w:rPr>
                <w:rFonts w:asciiTheme="minorHAnsi" w:hAnsiTheme="minorHAnsi" w:cstheme="minorHAnsi"/>
                <w:spacing w:val="-31"/>
                <w:w w:val="105"/>
                <w:sz w:val="24"/>
                <w:szCs w:val="24"/>
              </w:rPr>
              <w:t xml:space="preserve"> </w:t>
            </w:r>
            <w:r w:rsidRPr="00AF606E">
              <w:rPr>
                <w:rFonts w:asciiTheme="minorHAnsi" w:hAnsiTheme="minorHAnsi" w:cstheme="minorHAnsi"/>
                <w:w w:val="105"/>
                <w:sz w:val="24"/>
                <w:szCs w:val="24"/>
              </w:rPr>
              <w:t>Encysted</w:t>
            </w:r>
            <w:r w:rsidRPr="00AF606E">
              <w:rPr>
                <w:rFonts w:asciiTheme="minorHAnsi" w:hAnsiTheme="minorHAnsi" w:cstheme="minorHAnsi"/>
                <w:spacing w:val="-32"/>
                <w:w w:val="105"/>
                <w:sz w:val="24"/>
                <w:szCs w:val="24"/>
              </w:rPr>
              <w:t xml:space="preserve"> </w:t>
            </w:r>
            <w:r w:rsidRPr="00AF606E">
              <w:rPr>
                <w:rFonts w:asciiTheme="minorHAnsi" w:hAnsiTheme="minorHAnsi" w:cstheme="minorHAnsi"/>
                <w:w w:val="105"/>
                <w:sz w:val="24"/>
                <w:szCs w:val="24"/>
              </w:rPr>
              <w:t>Empyema/Pleural Effusion –</w:t>
            </w:r>
            <w:r w:rsidRPr="00AF606E">
              <w:rPr>
                <w:rFonts w:asciiTheme="minorHAnsi" w:hAnsiTheme="minorHAnsi" w:cstheme="minorHAnsi"/>
                <w:spacing w:val="-7"/>
                <w:w w:val="105"/>
                <w:sz w:val="24"/>
                <w:szCs w:val="24"/>
              </w:rPr>
              <w:t xml:space="preserve"> </w:t>
            </w:r>
            <w:r w:rsidRPr="00AF606E">
              <w:rPr>
                <w:rFonts w:asciiTheme="minorHAnsi" w:hAnsiTheme="minorHAnsi" w:cstheme="minorHAnsi"/>
                <w:w w:val="105"/>
                <w:sz w:val="24"/>
                <w:szCs w:val="24"/>
              </w:rPr>
              <w:t>Tubercular</w:t>
            </w:r>
          </w:p>
        </w:tc>
        <w:tc>
          <w:tcPr>
            <w:tcW w:w="1701" w:type="dxa"/>
            <w:shd w:val="clear" w:color="auto" w:fill="E8E8E8"/>
          </w:tcPr>
          <w:p w14:paraId="1DC7F05D" w14:textId="77777777" w:rsidR="00283DA5" w:rsidRPr="00AF606E" w:rsidRDefault="00283DA5" w:rsidP="00AF606E">
            <w:pPr>
              <w:pStyle w:val="TableParagraph"/>
              <w:spacing w:before="3"/>
              <w:ind w:left="75" w:right="72"/>
              <w:jc w:val="both"/>
              <w:rPr>
                <w:rFonts w:asciiTheme="minorHAnsi" w:hAnsiTheme="minorHAnsi" w:cstheme="minorHAnsi"/>
                <w:sz w:val="24"/>
                <w:szCs w:val="24"/>
              </w:rPr>
            </w:pPr>
            <w:r w:rsidRPr="00AF606E">
              <w:rPr>
                <w:rFonts w:asciiTheme="minorHAnsi" w:hAnsiTheme="minorHAnsi" w:cstheme="minorHAnsi"/>
                <w:w w:val="105"/>
                <w:sz w:val="24"/>
                <w:szCs w:val="24"/>
              </w:rPr>
              <w:t>20000</w:t>
            </w:r>
          </w:p>
        </w:tc>
        <w:tc>
          <w:tcPr>
            <w:tcW w:w="1565" w:type="dxa"/>
            <w:shd w:val="clear" w:color="auto" w:fill="E8E8E8"/>
          </w:tcPr>
          <w:p w14:paraId="1A5CE2EC" w14:textId="77777777" w:rsidR="00283DA5" w:rsidRPr="00AF606E" w:rsidRDefault="00283DA5" w:rsidP="00AF606E">
            <w:pPr>
              <w:pStyle w:val="TableParagraph"/>
              <w:spacing w:before="3"/>
              <w:ind w:left="411" w:right="402"/>
              <w:jc w:val="both"/>
              <w:rPr>
                <w:rFonts w:asciiTheme="minorHAnsi" w:hAnsiTheme="minorHAnsi" w:cstheme="minorHAnsi"/>
                <w:sz w:val="24"/>
                <w:szCs w:val="24"/>
              </w:rPr>
            </w:pPr>
            <w:r w:rsidRPr="00AF606E">
              <w:rPr>
                <w:rFonts w:asciiTheme="minorHAnsi" w:hAnsiTheme="minorHAnsi" w:cstheme="minorHAnsi"/>
                <w:w w:val="105"/>
                <w:sz w:val="24"/>
                <w:szCs w:val="24"/>
              </w:rPr>
              <w:t>20000</w:t>
            </w:r>
          </w:p>
        </w:tc>
        <w:tc>
          <w:tcPr>
            <w:tcW w:w="1843" w:type="dxa"/>
            <w:shd w:val="clear" w:color="auto" w:fill="E8E8E8"/>
          </w:tcPr>
          <w:p w14:paraId="787A47FB" w14:textId="77777777" w:rsidR="00283DA5" w:rsidRPr="00AF606E" w:rsidRDefault="00283DA5" w:rsidP="00AF606E">
            <w:pPr>
              <w:pStyle w:val="TableParagraph"/>
              <w:spacing w:before="3"/>
              <w:ind w:left="104"/>
              <w:jc w:val="both"/>
              <w:rPr>
                <w:rFonts w:asciiTheme="minorHAnsi" w:hAnsiTheme="minorHAnsi" w:cstheme="minorHAnsi"/>
                <w:sz w:val="24"/>
                <w:szCs w:val="24"/>
              </w:rPr>
            </w:pPr>
            <w:r w:rsidRPr="00AF606E">
              <w:rPr>
                <w:rFonts w:asciiTheme="minorHAnsi" w:hAnsiTheme="minorHAnsi" w:cstheme="minorHAnsi"/>
                <w:w w:val="105"/>
                <w:sz w:val="24"/>
                <w:szCs w:val="24"/>
              </w:rPr>
              <w:t xml:space="preserve">Pre-Op X-ray / </w:t>
            </w:r>
            <w:proofErr w:type="gramStart"/>
            <w:r w:rsidRPr="00AF606E">
              <w:rPr>
                <w:rFonts w:asciiTheme="minorHAnsi" w:hAnsiTheme="minorHAnsi" w:cstheme="minorHAnsi"/>
                <w:w w:val="105"/>
                <w:sz w:val="24"/>
                <w:szCs w:val="24"/>
              </w:rPr>
              <w:t>CT Scan</w:t>
            </w:r>
            <w:proofErr w:type="gramEnd"/>
          </w:p>
        </w:tc>
        <w:tc>
          <w:tcPr>
            <w:tcW w:w="1417" w:type="dxa"/>
            <w:shd w:val="clear" w:color="auto" w:fill="E8E8E8"/>
          </w:tcPr>
          <w:p w14:paraId="062856A2" w14:textId="77777777" w:rsidR="00283DA5" w:rsidRPr="00AF606E" w:rsidRDefault="00283DA5" w:rsidP="00AF606E">
            <w:pPr>
              <w:pStyle w:val="TableParagraph"/>
              <w:spacing w:before="3" w:line="240" w:lineRule="atLeast"/>
              <w:ind w:left="104" w:right="82"/>
              <w:jc w:val="both"/>
              <w:rPr>
                <w:rFonts w:asciiTheme="minorHAnsi" w:hAnsiTheme="minorHAnsi" w:cstheme="minorHAnsi"/>
                <w:sz w:val="24"/>
                <w:szCs w:val="24"/>
              </w:rPr>
            </w:pPr>
            <w:r w:rsidRPr="00AF606E">
              <w:rPr>
                <w:rFonts w:asciiTheme="minorHAnsi" w:hAnsiTheme="minorHAnsi" w:cstheme="minorHAnsi"/>
                <w:w w:val="105"/>
                <w:sz w:val="24"/>
                <w:szCs w:val="24"/>
              </w:rPr>
              <w:t xml:space="preserve">Post Op X-ray / </w:t>
            </w:r>
            <w:proofErr w:type="gramStart"/>
            <w:r w:rsidRPr="00AF606E">
              <w:rPr>
                <w:rFonts w:asciiTheme="minorHAnsi" w:hAnsiTheme="minorHAnsi" w:cstheme="minorHAnsi"/>
                <w:w w:val="105"/>
                <w:sz w:val="24"/>
                <w:szCs w:val="24"/>
              </w:rPr>
              <w:t>CT Scan</w:t>
            </w:r>
            <w:proofErr w:type="gramEnd"/>
          </w:p>
        </w:tc>
        <w:tc>
          <w:tcPr>
            <w:tcW w:w="1418" w:type="dxa"/>
            <w:shd w:val="clear" w:color="auto" w:fill="E8E8E8"/>
          </w:tcPr>
          <w:p w14:paraId="54902E70" w14:textId="77777777" w:rsidR="00283DA5" w:rsidRPr="00AF606E" w:rsidRDefault="00283DA5" w:rsidP="00AF606E">
            <w:pPr>
              <w:pStyle w:val="TableParagraph"/>
              <w:spacing w:before="3" w:line="240" w:lineRule="atLeast"/>
              <w:ind w:left="103"/>
              <w:jc w:val="both"/>
              <w:rPr>
                <w:rFonts w:asciiTheme="minorHAnsi" w:hAnsiTheme="minorHAnsi" w:cstheme="minorHAnsi"/>
                <w:sz w:val="24"/>
                <w:szCs w:val="24"/>
              </w:rPr>
            </w:pPr>
            <w:r w:rsidRPr="00AF606E">
              <w:rPr>
                <w:rFonts w:asciiTheme="minorHAnsi" w:hAnsiTheme="minorHAnsi" w:cstheme="minorHAnsi"/>
                <w:sz w:val="24"/>
                <w:szCs w:val="24"/>
              </w:rPr>
              <w:t xml:space="preserve">Cardiothoracic </w:t>
            </w:r>
            <w:r w:rsidRPr="00AF606E">
              <w:rPr>
                <w:rFonts w:asciiTheme="minorHAnsi" w:hAnsiTheme="minorHAnsi" w:cstheme="minorHAnsi"/>
                <w:w w:val="105"/>
                <w:sz w:val="24"/>
                <w:szCs w:val="24"/>
              </w:rPr>
              <w:t>Surgery</w:t>
            </w:r>
          </w:p>
        </w:tc>
      </w:tr>
    </w:tbl>
    <w:p w14:paraId="1730112B" w14:textId="77777777" w:rsidR="00283DA5" w:rsidRPr="00AF606E" w:rsidRDefault="00283DA5" w:rsidP="00283DA5">
      <w:pPr>
        <w:jc w:val="both"/>
        <w:rPr>
          <w:rFonts w:cstheme="minorHAnsi"/>
          <w:b/>
          <w:bCs/>
          <w:sz w:val="24"/>
          <w:szCs w:val="24"/>
        </w:rPr>
      </w:pPr>
    </w:p>
    <w:p w14:paraId="2A0F56E5" w14:textId="77777777" w:rsidR="00283DA5" w:rsidRPr="00AF606E" w:rsidRDefault="00283DA5" w:rsidP="00283DA5">
      <w:pPr>
        <w:jc w:val="both"/>
        <w:rPr>
          <w:rFonts w:cstheme="minorHAnsi"/>
          <w:b/>
          <w:bCs/>
          <w:sz w:val="24"/>
          <w:szCs w:val="24"/>
        </w:rPr>
      </w:pPr>
      <w:r w:rsidRPr="00AF606E">
        <w:rPr>
          <w:rFonts w:cstheme="minorHAnsi"/>
          <w:b/>
          <w:bCs/>
          <w:sz w:val="24"/>
          <w:szCs w:val="24"/>
        </w:rPr>
        <w:t>Annexure -2 List of indicative  treatment packages related to Tuberculosis under AB-Ark</w:t>
      </w:r>
    </w:p>
    <w:tbl>
      <w:tblPr>
        <w:tblW w:w="1134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585"/>
        <w:gridCol w:w="1475"/>
        <w:gridCol w:w="2327"/>
        <w:gridCol w:w="1559"/>
        <w:gridCol w:w="1417"/>
      </w:tblGrid>
      <w:tr w:rsidR="00283DA5" w:rsidRPr="00AF606E" w14:paraId="105D6D8A" w14:textId="77777777" w:rsidTr="00F352A4">
        <w:trPr>
          <w:trHeight w:val="500"/>
        </w:trPr>
        <w:tc>
          <w:tcPr>
            <w:tcW w:w="2977" w:type="dxa"/>
          </w:tcPr>
          <w:p w14:paraId="29855DFB" w14:textId="77777777" w:rsidR="00283DA5" w:rsidRPr="00AF606E" w:rsidRDefault="00283DA5" w:rsidP="00F352A4">
            <w:pPr>
              <w:pStyle w:val="TableParagraph"/>
              <w:spacing w:before="1"/>
              <w:ind w:left="1410"/>
              <w:jc w:val="both"/>
              <w:rPr>
                <w:rFonts w:asciiTheme="minorHAnsi" w:hAnsiTheme="minorHAnsi" w:cstheme="minorHAnsi"/>
                <w:b/>
                <w:sz w:val="24"/>
                <w:szCs w:val="24"/>
              </w:rPr>
            </w:pPr>
            <w:r w:rsidRPr="00AF606E">
              <w:rPr>
                <w:rFonts w:asciiTheme="minorHAnsi" w:hAnsiTheme="minorHAnsi" w:cstheme="minorHAnsi"/>
                <w:b/>
                <w:w w:val="105"/>
                <w:sz w:val="24"/>
                <w:szCs w:val="24"/>
              </w:rPr>
              <w:t>Procedure name</w:t>
            </w:r>
          </w:p>
        </w:tc>
        <w:tc>
          <w:tcPr>
            <w:tcW w:w="1585" w:type="dxa"/>
          </w:tcPr>
          <w:p w14:paraId="7C732CA6" w14:textId="77777777" w:rsidR="00283DA5" w:rsidRPr="00AF606E" w:rsidRDefault="00283DA5" w:rsidP="00F352A4">
            <w:pPr>
              <w:pStyle w:val="TableParagraph"/>
              <w:spacing w:before="1"/>
              <w:ind w:left="93" w:right="91"/>
              <w:jc w:val="both"/>
              <w:rPr>
                <w:rFonts w:asciiTheme="minorHAnsi" w:hAnsiTheme="minorHAnsi" w:cstheme="minorHAnsi"/>
                <w:b/>
                <w:sz w:val="24"/>
                <w:szCs w:val="24"/>
              </w:rPr>
            </w:pPr>
            <w:r w:rsidRPr="00AF606E">
              <w:rPr>
                <w:rFonts w:asciiTheme="minorHAnsi" w:hAnsiTheme="minorHAnsi" w:cstheme="minorHAnsi"/>
                <w:b/>
                <w:w w:val="105"/>
                <w:sz w:val="24"/>
                <w:szCs w:val="24"/>
              </w:rPr>
              <w:t>Rates in Govt</w:t>
            </w:r>
          </w:p>
          <w:p w14:paraId="6984E948" w14:textId="77777777" w:rsidR="00283DA5" w:rsidRPr="00AF606E" w:rsidRDefault="00283DA5" w:rsidP="00F352A4">
            <w:pPr>
              <w:pStyle w:val="TableParagraph"/>
              <w:spacing w:before="6" w:line="228" w:lineRule="exact"/>
              <w:ind w:left="95" w:right="91"/>
              <w:jc w:val="both"/>
              <w:rPr>
                <w:rFonts w:asciiTheme="minorHAnsi" w:hAnsiTheme="minorHAnsi" w:cstheme="minorHAnsi"/>
                <w:b/>
                <w:sz w:val="24"/>
                <w:szCs w:val="24"/>
              </w:rPr>
            </w:pPr>
            <w:r w:rsidRPr="00AF606E">
              <w:rPr>
                <w:rFonts w:asciiTheme="minorHAnsi" w:hAnsiTheme="minorHAnsi" w:cstheme="minorHAnsi"/>
                <w:b/>
                <w:w w:val="105"/>
                <w:sz w:val="24"/>
                <w:szCs w:val="24"/>
              </w:rPr>
              <w:t>hospitals</w:t>
            </w:r>
          </w:p>
        </w:tc>
        <w:tc>
          <w:tcPr>
            <w:tcW w:w="1475" w:type="dxa"/>
          </w:tcPr>
          <w:p w14:paraId="2AF652E3" w14:textId="77777777" w:rsidR="00283DA5" w:rsidRPr="00AF606E" w:rsidRDefault="00283DA5" w:rsidP="00F352A4">
            <w:pPr>
              <w:pStyle w:val="TableParagraph"/>
              <w:spacing w:before="1"/>
              <w:ind w:left="82" w:right="80"/>
              <w:jc w:val="both"/>
              <w:rPr>
                <w:rFonts w:asciiTheme="minorHAnsi" w:hAnsiTheme="minorHAnsi" w:cstheme="minorHAnsi"/>
                <w:b/>
                <w:sz w:val="24"/>
                <w:szCs w:val="24"/>
              </w:rPr>
            </w:pPr>
            <w:r w:rsidRPr="00AF606E">
              <w:rPr>
                <w:rFonts w:asciiTheme="minorHAnsi" w:hAnsiTheme="minorHAnsi" w:cstheme="minorHAnsi"/>
                <w:b/>
                <w:w w:val="105"/>
                <w:sz w:val="24"/>
                <w:szCs w:val="24"/>
              </w:rPr>
              <w:t>Rates in private</w:t>
            </w:r>
          </w:p>
          <w:p w14:paraId="46D69F3D" w14:textId="77777777" w:rsidR="00283DA5" w:rsidRPr="00AF606E" w:rsidRDefault="00283DA5" w:rsidP="00F352A4">
            <w:pPr>
              <w:pStyle w:val="TableParagraph"/>
              <w:spacing w:before="6" w:line="228" w:lineRule="exact"/>
              <w:ind w:left="85" w:right="80"/>
              <w:jc w:val="both"/>
              <w:rPr>
                <w:rFonts w:asciiTheme="minorHAnsi" w:hAnsiTheme="minorHAnsi" w:cstheme="minorHAnsi"/>
                <w:b/>
                <w:sz w:val="24"/>
                <w:szCs w:val="24"/>
              </w:rPr>
            </w:pPr>
            <w:r w:rsidRPr="00AF606E">
              <w:rPr>
                <w:rFonts w:asciiTheme="minorHAnsi" w:hAnsiTheme="minorHAnsi" w:cstheme="minorHAnsi"/>
                <w:b/>
                <w:w w:val="105"/>
                <w:sz w:val="24"/>
                <w:szCs w:val="24"/>
              </w:rPr>
              <w:t>hospitals</w:t>
            </w:r>
          </w:p>
        </w:tc>
        <w:tc>
          <w:tcPr>
            <w:tcW w:w="2327" w:type="dxa"/>
          </w:tcPr>
          <w:p w14:paraId="32A7B9A8" w14:textId="77777777" w:rsidR="00283DA5" w:rsidRPr="00AF606E" w:rsidRDefault="00283DA5" w:rsidP="00F352A4">
            <w:pPr>
              <w:pStyle w:val="TableParagraph"/>
              <w:spacing w:before="1"/>
              <w:ind w:left="142"/>
              <w:jc w:val="both"/>
              <w:rPr>
                <w:rFonts w:asciiTheme="minorHAnsi" w:hAnsiTheme="minorHAnsi" w:cstheme="minorHAnsi"/>
                <w:b/>
                <w:sz w:val="24"/>
                <w:szCs w:val="24"/>
              </w:rPr>
            </w:pPr>
            <w:r w:rsidRPr="00AF606E">
              <w:rPr>
                <w:rFonts w:asciiTheme="minorHAnsi" w:hAnsiTheme="minorHAnsi" w:cstheme="minorHAnsi"/>
                <w:b/>
                <w:w w:val="105"/>
                <w:sz w:val="24"/>
                <w:szCs w:val="24"/>
              </w:rPr>
              <w:t>Pre-op Investigation</w:t>
            </w:r>
          </w:p>
        </w:tc>
        <w:tc>
          <w:tcPr>
            <w:tcW w:w="1559" w:type="dxa"/>
          </w:tcPr>
          <w:p w14:paraId="678A3B58" w14:textId="77777777" w:rsidR="00283DA5" w:rsidRPr="00AF606E" w:rsidRDefault="00283DA5" w:rsidP="00F352A4">
            <w:pPr>
              <w:pStyle w:val="TableParagraph"/>
              <w:spacing w:before="1"/>
              <w:ind w:left="328" w:right="324"/>
              <w:jc w:val="both"/>
              <w:rPr>
                <w:rFonts w:asciiTheme="minorHAnsi" w:hAnsiTheme="minorHAnsi" w:cstheme="minorHAnsi"/>
                <w:b/>
                <w:sz w:val="24"/>
                <w:szCs w:val="24"/>
              </w:rPr>
            </w:pPr>
            <w:r w:rsidRPr="00AF606E">
              <w:rPr>
                <w:rFonts w:asciiTheme="minorHAnsi" w:hAnsiTheme="minorHAnsi" w:cstheme="minorHAnsi"/>
                <w:b/>
                <w:w w:val="105"/>
                <w:sz w:val="24"/>
                <w:szCs w:val="24"/>
              </w:rPr>
              <w:t>Post-op</w:t>
            </w:r>
          </w:p>
          <w:p w14:paraId="3D138C97" w14:textId="77777777" w:rsidR="00283DA5" w:rsidRPr="00AF606E" w:rsidRDefault="00283DA5" w:rsidP="00F352A4">
            <w:pPr>
              <w:pStyle w:val="TableParagraph"/>
              <w:spacing w:before="6" w:line="228" w:lineRule="exact"/>
              <w:ind w:left="330" w:right="324"/>
              <w:jc w:val="both"/>
              <w:rPr>
                <w:rFonts w:asciiTheme="minorHAnsi" w:hAnsiTheme="minorHAnsi" w:cstheme="minorHAnsi"/>
                <w:b/>
                <w:sz w:val="24"/>
                <w:szCs w:val="24"/>
              </w:rPr>
            </w:pPr>
            <w:r w:rsidRPr="00AF606E">
              <w:rPr>
                <w:rFonts w:asciiTheme="minorHAnsi" w:hAnsiTheme="minorHAnsi" w:cstheme="minorHAnsi"/>
                <w:b/>
                <w:w w:val="105"/>
                <w:sz w:val="24"/>
                <w:szCs w:val="24"/>
              </w:rPr>
              <w:t>Investigation</w:t>
            </w:r>
          </w:p>
        </w:tc>
        <w:tc>
          <w:tcPr>
            <w:tcW w:w="1417" w:type="dxa"/>
          </w:tcPr>
          <w:p w14:paraId="32054CBB" w14:textId="77777777" w:rsidR="00283DA5" w:rsidRPr="00AF606E" w:rsidRDefault="00283DA5" w:rsidP="00F352A4">
            <w:pPr>
              <w:pStyle w:val="TableParagraph"/>
              <w:spacing w:before="1"/>
              <w:ind w:left="81" w:right="76"/>
              <w:jc w:val="both"/>
              <w:rPr>
                <w:rFonts w:asciiTheme="minorHAnsi" w:hAnsiTheme="minorHAnsi" w:cstheme="minorHAnsi"/>
                <w:b/>
                <w:sz w:val="24"/>
                <w:szCs w:val="24"/>
              </w:rPr>
            </w:pPr>
            <w:r w:rsidRPr="00AF606E">
              <w:rPr>
                <w:rFonts w:asciiTheme="minorHAnsi" w:hAnsiTheme="minorHAnsi" w:cstheme="minorHAnsi"/>
                <w:b/>
                <w:w w:val="105"/>
                <w:sz w:val="24"/>
                <w:szCs w:val="24"/>
              </w:rPr>
              <w:t>Specializatio</w:t>
            </w:r>
            <w:r w:rsidRPr="00AF606E">
              <w:rPr>
                <w:rFonts w:asciiTheme="minorHAnsi" w:hAnsiTheme="minorHAnsi" w:cstheme="minorHAnsi"/>
                <w:b/>
                <w:w w:val="102"/>
                <w:sz w:val="24"/>
                <w:szCs w:val="24"/>
              </w:rPr>
              <w:t>n</w:t>
            </w:r>
          </w:p>
        </w:tc>
      </w:tr>
      <w:tr w:rsidR="00283DA5" w:rsidRPr="00AF606E" w14:paraId="4E8E6157" w14:textId="77777777" w:rsidTr="00F352A4">
        <w:trPr>
          <w:trHeight w:val="498"/>
        </w:trPr>
        <w:tc>
          <w:tcPr>
            <w:tcW w:w="2977" w:type="dxa"/>
            <w:shd w:val="clear" w:color="auto" w:fill="E8E8E8"/>
          </w:tcPr>
          <w:p w14:paraId="6B40052C" w14:textId="77777777" w:rsidR="00283DA5" w:rsidRPr="00AF606E" w:rsidRDefault="00283DA5" w:rsidP="00F352A4">
            <w:pPr>
              <w:pStyle w:val="TableParagraph"/>
              <w:spacing w:before="1"/>
              <w:ind w:left="105"/>
              <w:jc w:val="both"/>
              <w:rPr>
                <w:rFonts w:asciiTheme="minorHAnsi" w:hAnsiTheme="minorHAnsi" w:cstheme="minorHAnsi"/>
                <w:sz w:val="24"/>
                <w:szCs w:val="24"/>
              </w:rPr>
            </w:pPr>
            <w:r w:rsidRPr="00AF606E">
              <w:rPr>
                <w:rFonts w:asciiTheme="minorHAnsi" w:hAnsiTheme="minorHAnsi" w:cstheme="minorHAnsi"/>
                <w:w w:val="105"/>
                <w:sz w:val="24"/>
                <w:szCs w:val="24"/>
              </w:rPr>
              <w:t>2A.S5.00076 : Sequestrectomy of Long Bones +</w:t>
            </w:r>
          </w:p>
          <w:p w14:paraId="1213521D" w14:textId="77777777" w:rsidR="00283DA5" w:rsidRPr="00AF606E" w:rsidRDefault="00283DA5" w:rsidP="00F352A4">
            <w:pPr>
              <w:pStyle w:val="TableParagraph"/>
              <w:spacing w:before="6" w:line="225" w:lineRule="exact"/>
              <w:ind w:left="105"/>
              <w:jc w:val="both"/>
              <w:rPr>
                <w:rFonts w:asciiTheme="minorHAnsi" w:hAnsiTheme="minorHAnsi" w:cstheme="minorHAnsi"/>
                <w:sz w:val="24"/>
                <w:szCs w:val="24"/>
              </w:rPr>
            </w:pPr>
            <w:r w:rsidRPr="00AF606E">
              <w:rPr>
                <w:rFonts w:asciiTheme="minorHAnsi" w:hAnsiTheme="minorHAnsi" w:cstheme="minorHAnsi"/>
                <w:w w:val="105"/>
                <w:sz w:val="24"/>
                <w:szCs w:val="24"/>
              </w:rPr>
              <w:t>anti-biotics + dressing</w:t>
            </w:r>
          </w:p>
        </w:tc>
        <w:tc>
          <w:tcPr>
            <w:tcW w:w="1585" w:type="dxa"/>
            <w:shd w:val="clear" w:color="auto" w:fill="E8E8E8"/>
          </w:tcPr>
          <w:p w14:paraId="0A41D005" w14:textId="77777777" w:rsidR="00283DA5" w:rsidRPr="00AF606E" w:rsidRDefault="00283DA5" w:rsidP="00F352A4">
            <w:pPr>
              <w:pStyle w:val="TableParagraph"/>
              <w:spacing w:before="1"/>
              <w:ind w:left="746"/>
              <w:jc w:val="both"/>
              <w:rPr>
                <w:rFonts w:asciiTheme="minorHAnsi" w:hAnsiTheme="minorHAnsi" w:cstheme="minorHAnsi"/>
                <w:sz w:val="24"/>
                <w:szCs w:val="24"/>
              </w:rPr>
            </w:pPr>
            <w:r w:rsidRPr="00AF606E">
              <w:rPr>
                <w:rFonts w:asciiTheme="minorHAnsi" w:hAnsiTheme="minorHAnsi" w:cstheme="minorHAnsi"/>
                <w:w w:val="105"/>
                <w:sz w:val="24"/>
                <w:szCs w:val="24"/>
              </w:rPr>
              <w:t>12500</w:t>
            </w:r>
          </w:p>
        </w:tc>
        <w:tc>
          <w:tcPr>
            <w:tcW w:w="1475" w:type="dxa"/>
            <w:shd w:val="clear" w:color="auto" w:fill="E8E8E8"/>
          </w:tcPr>
          <w:p w14:paraId="19D60D1C" w14:textId="77777777" w:rsidR="00283DA5" w:rsidRPr="00AF606E" w:rsidRDefault="00283DA5" w:rsidP="00F352A4">
            <w:pPr>
              <w:pStyle w:val="TableParagraph"/>
              <w:spacing w:before="1"/>
              <w:ind w:left="570"/>
              <w:jc w:val="both"/>
              <w:rPr>
                <w:rFonts w:asciiTheme="minorHAnsi" w:hAnsiTheme="minorHAnsi" w:cstheme="minorHAnsi"/>
                <w:sz w:val="24"/>
                <w:szCs w:val="24"/>
              </w:rPr>
            </w:pPr>
            <w:r w:rsidRPr="00AF606E">
              <w:rPr>
                <w:rFonts w:asciiTheme="minorHAnsi" w:hAnsiTheme="minorHAnsi" w:cstheme="minorHAnsi"/>
                <w:w w:val="105"/>
                <w:sz w:val="24"/>
                <w:szCs w:val="24"/>
              </w:rPr>
              <w:t>25000</w:t>
            </w:r>
          </w:p>
        </w:tc>
        <w:tc>
          <w:tcPr>
            <w:tcW w:w="2327" w:type="dxa"/>
            <w:shd w:val="clear" w:color="auto" w:fill="E8E8E8"/>
          </w:tcPr>
          <w:p w14:paraId="43C1B4FA" w14:textId="77777777" w:rsidR="00283DA5" w:rsidRPr="00AF606E" w:rsidRDefault="00283DA5" w:rsidP="00F352A4">
            <w:pPr>
              <w:pStyle w:val="TableParagraph"/>
              <w:spacing w:before="1"/>
              <w:ind w:left="102"/>
              <w:jc w:val="both"/>
              <w:rPr>
                <w:rFonts w:asciiTheme="minorHAnsi" w:hAnsiTheme="minorHAnsi" w:cstheme="minorHAnsi"/>
                <w:sz w:val="24"/>
                <w:szCs w:val="24"/>
              </w:rPr>
            </w:pPr>
            <w:r w:rsidRPr="00AF606E">
              <w:rPr>
                <w:rFonts w:asciiTheme="minorHAnsi" w:hAnsiTheme="minorHAnsi" w:cstheme="minorHAnsi"/>
                <w:w w:val="105"/>
                <w:sz w:val="24"/>
                <w:szCs w:val="24"/>
              </w:rPr>
              <w:t>X-ray, Clinical photo</w:t>
            </w:r>
          </w:p>
        </w:tc>
        <w:tc>
          <w:tcPr>
            <w:tcW w:w="1559" w:type="dxa"/>
            <w:shd w:val="clear" w:color="auto" w:fill="E8E8E8"/>
          </w:tcPr>
          <w:p w14:paraId="7948B16F" w14:textId="77777777" w:rsidR="00283DA5" w:rsidRPr="00AF606E" w:rsidRDefault="00283DA5" w:rsidP="00F352A4">
            <w:pPr>
              <w:pStyle w:val="TableParagraph"/>
              <w:spacing w:before="1"/>
              <w:ind w:left="104"/>
              <w:jc w:val="both"/>
              <w:rPr>
                <w:rFonts w:asciiTheme="minorHAnsi" w:hAnsiTheme="minorHAnsi" w:cstheme="minorHAnsi"/>
                <w:sz w:val="24"/>
                <w:szCs w:val="24"/>
              </w:rPr>
            </w:pPr>
            <w:r w:rsidRPr="00AF606E">
              <w:rPr>
                <w:rFonts w:asciiTheme="minorHAnsi" w:hAnsiTheme="minorHAnsi" w:cstheme="minorHAnsi"/>
                <w:w w:val="105"/>
                <w:sz w:val="24"/>
                <w:szCs w:val="24"/>
              </w:rPr>
              <w:t>X-ray</w:t>
            </w:r>
          </w:p>
        </w:tc>
        <w:tc>
          <w:tcPr>
            <w:tcW w:w="1417" w:type="dxa"/>
            <w:shd w:val="clear" w:color="auto" w:fill="E8E8E8"/>
          </w:tcPr>
          <w:p w14:paraId="74CBEEA0" w14:textId="77777777" w:rsidR="00283DA5" w:rsidRPr="00AF606E" w:rsidRDefault="00283DA5" w:rsidP="00F352A4">
            <w:pPr>
              <w:pStyle w:val="TableParagraph"/>
              <w:spacing w:before="1"/>
              <w:ind w:left="101"/>
              <w:jc w:val="both"/>
              <w:rPr>
                <w:rFonts w:asciiTheme="minorHAnsi" w:hAnsiTheme="minorHAnsi" w:cstheme="minorHAnsi"/>
                <w:sz w:val="24"/>
                <w:szCs w:val="24"/>
              </w:rPr>
            </w:pPr>
            <w:r w:rsidRPr="00AF606E">
              <w:rPr>
                <w:rFonts w:asciiTheme="minorHAnsi" w:hAnsiTheme="minorHAnsi" w:cstheme="minorHAnsi"/>
                <w:w w:val="105"/>
                <w:sz w:val="24"/>
                <w:szCs w:val="24"/>
              </w:rPr>
              <w:t>Orthopedics</w:t>
            </w:r>
          </w:p>
        </w:tc>
      </w:tr>
      <w:tr w:rsidR="00283DA5" w:rsidRPr="00AF606E" w14:paraId="386B4809" w14:textId="77777777" w:rsidTr="00F352A4">
        <w:trPr>
          <w:trHeight w:val="500"/>
        </w:trPr>
        <w:tc>
          <w:tcPr>
            <w:tcW w:w="2977" w:type="dxa"/>
          </w:tcPr>
          <w:p w14:paraId="47393221" w14:textId="77777777" w:rsidR="00283DA5" w:rsidRPr="00AF606E" w:rsidRDefault="00283DA5" w:rsidP="00F352A4">
            <w:pPr>
              <w:pStyle w:val="TableParagraph"/>
              <w:spacing w:before="3"/>
              <w:ind w:left="105"/>
              <w:jc w:val="both"/>
              <w:rPr>
                <w:rFonts w:asciiTheme="minorHAnsi" w:hAnsiTheme="minorHAnsi" w:cstheme="minorHAnsi"/>
                <w:sz w:val="24"/>
                <w:szCs w:val="24"/>
              </w:rPr>
            </w:pPr>
            <w:r w:rsidRPr="00AF606E">
              <w:rPr>
                <w:rFonts w:asciiTheme="minorHAnsi" w:hAnsiTheme="minorHAnsi" w:cstheme="minorHAnsi"/>
                <w:w w:val="105"/>
                <w:sz w:val="24"/>
                <w:szCs w:val="24"/>
              </w:rPr>
              <w:t>2A.S1.00025 : Drainage of Psoas Abscess</w:t>
            </w:r>
          </w:p>
        </w:tc>
        <w:tc>
          <w:tcPr>
            <w:tcW w:w="1585" w:type="dxa"/>
          </w:tcPr>
          <w:p w14:paraId="7844E890" w14:textId="77777777" w:rsidR="00283DA5" w:rsidRPr="00AF606E" w:rsidRDefault="00283DA5" w:rsidP="00F352A4">
            <w:pPr>
              <w:pStyle w:val="TableParagraph"/>
              <w:spacing w:before="3"/>
              <w:ind w:left="796"/>
              <w:jc w:val="both"/>
              <w:rPr>
                <w:rFonts w:asciiTheme="minorHAnsi" w:hAnsiTheme="minorHAnsi" w:cstheme="minorHAnsi"/>
                <w:sz w:val="24"/>
                <w:szCs w:val="24"/>
              </w:rPr>
            </w:pPr>
            <w:r w:rsidRPr="00AF606E">
              <w:rPr>
                <w:rFonts w:asciiTheme="minorHAnsi" w:hAnsiTheme="minorHAnsi" w:cstheme="minorHAnsi"/>
                <w:w w:val="105"/>
                <w:sz w:val="24"/>
                <w:szCs w:val="24"/>
              </w:rPr>
              <w:t>3750</w:t>
            </w:r>
          </w:p>
        </w:tc>
        <w:tc>
          <w:tcPr>
            <w:tcW w:w="1475" w:type="dxa"/>
          </w:tcPr>
          <w:p w14:paraId="069ACE95" w14:textId="77777777" w:rsidR="00283DA5" w:rsidRPr="00AF606E" w:rsidRDefault="00283DA5" w:rsidP="00F352A4">
            <w:pPr>
              <w:pStyle w:val="TableParagraph"/>
              <w:spacing w:before="3"/>
              <w:ind w:left="623"/>
              <w:jc w:val="both"/>
              <w:rPr>
                <w:rFonts w:asciiTheme="minorHAnsi" w:hAnsiTheme="minorHAnsi" w:cstheme="minorHAnsi"/>
                <w:sz w:val="24"/>
                <w:szCs w:val="24"/>
              </w:rPr>
            </w:pPr>
            <w:r w:rsidRPr="00AF606E">
              <w:rPr>
                <w:rFonts w:asciiTheme="minorHAnsi" w:hAnsiTheme="minorHAnsi" w:cstheme="minorHAnsi"/>
                <w:w w:val="105"/>
                <w:sz w:val="24"/>
                <w:szCs w:val="24"/>
              </w:rPr>
              <w:t>7500</w:t>
            </w:r>
          </w:p>
        </w:tc>
        <w:tc>
          <w:tcPr>
            <w:tcW w:w="2327" w:type="dxa"/>
          </w:tcPr>
          <w:p w14:paraId="7BF3DDC0" w14:textId="77777777" w:rsidR="00283DA5" w:rsidRPr="00AF606E" w:rsidRDefault="00283DA5" w:rsidP="00F352A4">
            <w:pPr>
              <w:pStyle w:val="TableParagraph"/>
              <w:spacing w:before="3" w:line="240" w:lineRule="atLeast"/>
              <w:ind w:left="102" w:right="95"/>
              <w:jc w:val="both"/>
              <w:rPr>
                <w:rFonts w:asciiTheme="minorHAnsi" w:hAnsiTheme="minorHAnsi" w:cstheme="minorHAnsi"/>
                <w:sz w:val="24"/>
                <w:szCs w:val="24"/>
              </w:rPr>
            </w:pPr>
            <w:r w:rsidRPr="00AF606E">
              <w:rPr>
                <w:rFonts w:asciiTheme="minorHAnsi" w:hAnsiTheme="minorHAnsi" w:cstheme="minorHAnsi"/>
                <w:w w:val="105"/>
                <w:sz w:val="24"/>
                <w:szCs w:val="24"/>
              </w:rPr>
              <w:t>CT/USG , clinical notes, X-Ray of spine</w:t>
            </w:r>
          </w:p>
        </w:tc>
        <w:tc>
          <w:tcPr>
            <w:tcW w:w="1559" w:type="dxa"/>
          </w:tcPr>
          <w:p w14:paraId="558F14B9" w14:textId="77777777" w:rsidR="00283DA5" w:rsidRPr="00AF606E" w:rsidRDefault="00283DA5" w:rsidP="00F352A4">
            <w:pPr>
              <w:pStyle w:val="TableParagraph"/>
              <w:spacing w:before="3" w:line="240" w:lineRule="atLeast"/>
              <w:ind w:left="104"/>
              <w:jc w:val="both"/>
              <w:rPr>
                <w:rFonts w:asciiTheme="minorHAnsi" w:hAnsiTheme="minorHAnsi" w:cstheme="minorHAnsi"/>
                <w:sz w:val="24"/>
                <w:szCs w:val="24"/>
              </w:rPr>
            </w:pPr>
            <w:r w:rsidRPr="00AF606E">
              <w:rPr>
                <w:rFonts w:asciiTheme="minorHAnsi" w:hAnsiTheme="minorHAnsi" w:cstheme="minorHAnsi"/>
                <w:w w:val="105"/>
                <w:sz w:val="24"/>
                <w:szCs w:val="24"/>
              </w:rPr>
              <w:t>Clinical photo, OT notes</w:t>
            </w:r>
          </w:p>
        </w:tc>
        <w:tc>
          <w:tcPr>
            <w:tcW w:w="1417" w:type="dxa"/>
            <w:vMerge w:val="restart"/>
          </w:tcPr>
          <w:p w14:paraId="6D1ACE5A" w14:textId="77777777" w:rsidR="00283DA5" w:rsidRPr="00AF606E" w:rsidRDefault="00283DA5" w:rsidP="00F352A4">
            <w:pPr>
              <w:pStyle w:val="TableParagraph"/>
              <w:spacing w:before="3" w:line="242" w:lineRule="auto"/>
              <w:ind w:left="101" w:right="523"/>
              <w:jc w:val="both"/>
              <w:rPr>
                <w:rFonts w:asciiTheme="minorHAnsi" w:hAnsiTheme="minorHAnsi" w:cstheme="minorHAnsi"/>
                <w:sz w:val="24"/>
                <w:szCs w:val="24"/>
              </w:rPr>
            </w:pPr>
            <w:r w:rsidRPr="00AF606E">
              <w:rPr>
                <w:rFonts w:asciiTheme="minorHAnsi" w:hAnsiTheme="minorHAnsi" w:cstheme="minorHAnsi"/>
                <w:sz w:val="24"/>
                <w:szCs w:val="24"/>
              </w:rPr>
              <w:t>General Surgery</w:t>
            </w:r>
          </w:p>
        </w:tc>
      </w:tr>
      <w:tr w:rsidR="00283DA5" w:rsidRPr="00AF606E" w14:paraId="475B59A4" w14:textId="77777777" w:rsidTr="00F352A4">
        <w:trPr>
          <w:trHeight w:val="503"/>
        </w:trPr>
        <w:tc>
          <w:tcPr>
            <w:tcW w:w="2977" w:type="dxa"/>
            <w:shd w:val="clear" w:color="auto" w:fill="E8E8E8"/>
          </w:tcPr>
          <w:p w14:paraId="06B74622" w14:textId="77777777" w:rsidR="00283DA5" w:rsidRPr="00AF606E" w:rsidRDefault="00283DA5" w:rsidP="00F352A4">
            <w:pPr>
              <w:pStyle w:val="TableParagraph"/>
              <w:spacing w:before="1"/>
              <w:ind w:left="105"/>
              <w:jc w:val="both"/>
              <w:rPr>
                <w:rFonts w:asciiTheme="minorHAnsi" w:hAnsiTheme="minorHAnsi" w:cstheme="minorHAnsi"/>
                <w:sz w:val="24"/>
                <w:szCs w:val="24"/>
              </w:rPr>
            </w:pPr>
            <w:r w:rsidRPr="00AF606E">
              <w:rPr>
                <w:rFonts w:asciiTheme="minorHAnsi" w:hAnsiTheme="minorHAnsi" w:cstheme="minorHAnsi"/>
                <w:w w:val="105"/>
                <w:sz w:val="24"/>
                <w:szCs w:val="24"/>
              </w:rPr>
              <w:t>2A.S1.00249 : Aspiration of cold Abscess of</w:t>
            </w:r>
          </w:p>
          <w:p w14:paraId="400A370E" w14:textId="77777777" w:rsidR="00283DA5" w:rsidRPr="00AF606E" w:rsidRDefault="00283DA5" w:rsidP="00F352A4">
            <w:pPr>
              <w:pStyle w:val="TableParagraph"/>
              <w:spacing w:before="6" w:line="230" w:lineRule="exact"/>
              <w:ind w:left="105"/>
              <w:jc w:val="both"/>
              <w:rPr>
                <w:rFonts w:asciiTheme="minorHAnsi" w:hAnsiTheme="minorHAnsi" w:cstheme="minorHAnsi"/>
                <w:sz w:val="24"/>
                <w:szCs w:val="24"/>
              </w:rPr>
            </w:pPr>
            <w:r w:rsidRPr="00AF606E">
              <w:rPr>
                <w:rFonts w:asciiTheme="minorHAnsi" w:hAnsiTheme="minorHAnsi" w:cstheme="minorHAnsi"/>
                <w:w w:val="105"/>
                <w:sz w:val="24"/>
                <w:szCs w:val="24"/>
              </w:rPr>
              <w:t>Lymph node</w:t>
            </w:r>
          </w:p>
        </w:tc>
        <w:tc>
          <w:tcPr>
            <w:tcW w:w="1585" w:type="dxa"/>
            <w:shd w:val="clear" w:color="auto" w:fill="E8E8E8"/>
          </w:tcPr>
          <w:p w14:paraId="62EEF079" w14:textId="77777777" w:rsidR="00283DA5" w:rsidRPr="00AF606E" w:rsidRDefault="00283DA5" w:rsidP="00F352A4">
            <w:pPr>
              <w:pStyle w:val="TableParagraph"/>
              <w:spacing w:before="1"/>
              <w:ind w:left="796"/>
              <w:jc w:val="both"/>
              <w:rPr>
                <w:rFonts w:asciiTheme="minorHAnsi" w:hAnsiTheme="minorHAnsi" w:cstheme="minorHAnsi"/>
                <w:sz w:val="24"/>
                <w:szCs w:val="24"/>
              </w:rPr>
            </w:pPr>
            <w:r w:rsidRPr="00AF606E">
              <w:rPr>
                <w:rFonts w:asciiTheme="minorHAnsi" w:hAnsiTheme="minorHAnsi" w:cstheme="minorHAnsi"/>
                <w:w w:val="105"/>
                <w:sz w:val="24"/>
                <w:szCs w:val="24"/>
              </w:rPr>
              <w:t>1500</w:t>
            </w:r>
          </w:p>
        </w:tc>
        <w:tc>
          <w:tcPr>
            <w:tcW w:w="1475" w:type="dxa"/>
            <w:shd w:val="clear" w:color="auto" w:fill="E8E8E8"/>
          </w:tcPr>
          <w:p w14:paraId="038C2A60" w14:textId="77777777" w:rsidR="00283DA5" w:rsidRPr="00AF606E" w:rsidRDefault="00283DA5" w:rsidP="00F352A4">
            <w:pPr>
              <w:pStyle w:val="TableParagraph"/>
              <w:spacing w:before="1"/>
              <w:ind w:left="623"/>
              <w:jc w:val="both"/>
              <w:rPr>
                <w:rFonts w:asciiTheme="minorHAnsi" w:hAnsiTheme="minorHAnsi" w:cstheme="minorHAnsi"/>
                <w:sz w:val="24"/>
                <w:szCs w:val="24"/>
              </w:rPr>
            </w:pPr>
            <w:r w:rsidRPr="00AF606E">
              <w:rPr>
                <w:rFonts w:asciiTheme="minorHAnsi" w:hAnsiTheme="minorHAnsi" w:cstheme="minorHAnsi"/>
                <w:w w:val="105"/>
                <w:sz w:val="24"/>
                <w:szCs w:val="24"/>
              </w:rPr>
              <w:t>3000</w:t>
            </w:r>
          </w:p>
        </w:tc>
        <w:tc>
          <w:tcPr>
            <w:tcW w:w="2327" w:type="dxa"/>
            <w:shd w:val="clear" w:color="auto" w:fill="E8E8E8"/>
          </w:tcPr>
          <w:p w14:paraId="3342653D" w14:textId="77777777" w:rsidR="00283DA5" w:rsidRPr="00AF606E" w:rsidRDefault="00283DA5" w:rsidP="00F352A4">
            <w:pPr>
              <w:pStyle w:val="TableParagraph"/>
              <w:spacing w:before="1"/>
              <w:ind w:left="147"/>
              <w:jc w:val="both"/>
              <w:rPr>
                <w:rFonts w:asciiTheme="minorHAnsi" w:hAnsiTheme="minorHAnsi" w:cstheme="minorHAnsi"/>
                <w:sz w:val="24"/>
                <w:szCs w:val="24"/>
              </w:rPr>
            </w:pPr>
            <w:r w:rsidRPr="00AF606E">
              <w:rPr>
                <w:rFonts w:asciiTheme="minorHAnsi" w:hAnsiTheme="minorHAnsi" w:cstheme="minorHAnsi"/>
                <w:w w:val="105"/>
                <w:sz w:val="24"/>
                <w:szCs w:val="24"/>
              </w:rPr>
              <w:t>Clinical photo, x-ray</w:t>
            </w:r>
          </w:p>
          <w:p w14:paraId="1532B020" w14:textId="77777777" w:rsidR="00283DA5" w:rsidRPr="00AF606E" w:rsidRDefault="00283DA5" w:rsidP="00F352A4">
            <w:pPr>
              <w:pStyle w:val="TableParagraph"/>
              <w:spacing w:before="6" w:line="230" w:lineRule="exact"/>
              <w:ind w:left="102"/>
              <w:jc w:val="both"/>
              <w:rPr>
                <w:rFonts w:asciiTheme="minorHAnsi" w:hAnsiTheme="minorHAnsi" w:cstheme="minorHAnsi"/>
                <w:sz w:val="24"/>
                <w:szCs w:val="24"/>
              </w:rPr>
            </w:pPr>
            <w:r w:rsidRPr="00AF606E">
              <w:rPr>
                <w:rFonts w:asciiTheme="minorHAnsi" w:hAnsiTheme="minorHAnsi" w:cstheme="minorHAnsi"/>
                <w:w w:val="105"/>
                <w:sz w:val="24"/>
                <w:szCs w:val="24"/>
              </w:rPr>
              <w:t>chest</w:t>
            </w:r>
          </w:p>
        </w:tc>
        <w:tc>
          <w:tcPr>
            <w:tcW w:w="1559" w:type="dxa"/>
            <w:shd w:val="clear" w:color="auto" w:fill="E8E8E8"/>
          </w:tcPr>
          <w:p w14:paraId="549B82BB" w14:textId="77777777" w:rsidR="00283DA5" w:rsidRPr="00AF606E" w:rsidRDefault="00283DA5" w:rsidP="00F352A4">
            <w:pPr>
              <w:pStyle w:val="TableParagraph"/>
              <w:spacing w:before="1"/>
              <w:ind w:left="104"/>
              <w:jc w:val="both"/>
              <w:rPr>
                <w:rFonts w:asciiTheme="minorHAnsi" w:hAnsiTheme="minorHAnsi" w:cstheme="minorHAnsi"/>
                <w:sz w:val="24"/>
                <w:szCs w:val="24"/>
              </w:rPr>
            </w:pPr>
            <w:r w:rsidRPr="00AF606E">
              <w:rPr>
                <w:rFonts w:asciiTheme="minorHAnsi" w:hAnsiTheme="minorHAnsi" w:cstheme="minorHAnsi"/>
                <w:w w:val="105"/>
                <w:sz w:val="24"/>
                <w:szCs w:val="24"/>
              </w:rPr>
              <w:t>Scar photo, HPE</w:t>
            </w:r>
          </w:p>
        </w:tc>
        <w:tc>
          <w:tcPr>
            <w:tcW w:w="1417" w:type="dxa"/>
            <w:vMerge/>
            <w:tcBorders>
              <w:top w:val="nil"/>
            </w:tcBorders>
          </w:tcPr>
          <w:p w14:paraId="6CF3283B" w14:textId="77777777" w:rsidR="00283DA5" w:rsidRPr="00AF606E" w:rsidRDefault="00283DA5" w:rsidP="00F352A4">
            <w:pPr>
              <w:jc w:val="both"/>
              <w:rPr>
                <w:rFonts w:cstheme="minorHAnsi"/>
                <w:sz w:val="24"/>
                <w:szCs w:val="24"/>
              </w:rPr>
            </w:pPr>
          </w:p>
        </w:tc>
      </w:tr>
      <w:tr w:rsidR="00283DA5" w:rsidRPr="00AF606E" w14:paraId="59A10915" w14:textId="77777777" w:rsidTr="00F352A4">
        <w:trPr>
          <w:trHeight w:val="294"/>
        </w:trPr>
        <w:tc>
          <w:tcPr>
            <w:tcW w:w="2977" w:type="dxa"/>
          </w:tcPr>
          <w:p w14:paraId="168ACC4F" w14:textId="77777777" w:rsidR="00283DA5" w:rsidRPr="00AF606E" w:rsidRDefault="00283DA5" w:rsidP="00F352A4">
            <w:pPr>
              <w:pStyle w:val="TableParagraph"/>
              <w:spacing w:line="243" w:lineRule="exact"/>
              <w:ind w:left="105"/>
              <w:jc w:val="both"/>
              <w:rPr>
                <w:rFonts w:asciiTheme="minorHAnsi" w:hAnsiTheme="minorHAnsi" w:cstheme="minorHAnsi"/>
                <w:sz w:val="24"/>
                <w:szCs w:val="24"/>
              </w:rPr>
            </w:pPr>
            <w:r w:rsidRPr="00AF606E">
              <w:rPr>
                <w:rFonts w:asciiTheme="minorHAnsi" w:hAnsiTheme="minorHAnsi" w:cstheme="minorHAnsi"/>
                <w:w w:val="105"/>
                <w:sz w:val="24"/>
                <w:szCs w:val="24"/>
              </w:rPr>
              <w:t>2A.S1.00250 : Aspiration of Empyema</w:t>
            </w:r>
          </w:p>
        </w:tc>
        <w:tc>
          <w:tcPr>
            <w:tcW w:w="1585" w:type="dxa"/>
          </w:tcPr>
          <w:p w14:paraId="65CCC378" w14:textId="77777777" w:rsidR="00283DA5" w:rsidRPr="00AF606E" w:rsidRDefault="00283DA5" w:rsidP="00F352A4">
            <w:pPr>
              <w:pStyle w:val="TableParagraph"/>
              <w:spacing w:line="243" w:lineRule="exact"/>
              <w:ind w:left="796"/>
              <w:jc w:val="both"/>
              <w:rPr>
                <w:rFonts w:asciiTheme="minorHAnsi" w:hAnsiTheme="minorHAnsi" w:cstheme="minorHAnsi"/>
                <w:sz w:val="24"/>
                <w:szCs w:val="24"/>
              </w:rPr>
            </w:pPr>
            <w:r w:rsidRPr="00AF606E">
              <w:rPr>
                <w:rFonts w:asciiTheme="minorHAnsi" w:hAnsiTheme="minorHAnsi" w:cstheme="minorHAnsi"/>
                <w:w w:val="105"/>
                <w:sz w:val="24"/>
                <w:szCs w:val="24"/>
              </w:rPr>
              <w:t>1000</w:t>
            </w:r>
          </w:p>
        </w:tc>
        <w:tc>
          <w:tcPr>
            <w:tcW w:w="1475" w:type="dxa"/>
          </w:tcPr>
          <w:p w14:paraId="7B73CB73" w14:textId="77777777" w:rsidR="00283DA5" w:rsidRPr="00AF606E" w:rsidRDefault="00283DA5" w:rsidP="00F352A4">
            <w:pPr>
              <w:pStyle w:val="TableParagraph"/>
              <w:spacing w:line="243" w:lineRule="exact"/>
              <w:ind w:left="623"/>
              <w:jc w:val="both"/>
              <w:rPr>
                <w:rFonts w:asciiTheme="minorHAnsi" w:hAnsiTheme="minorHAnsi" w:cstheme="minorHAnsi"/>
                <w:sz w:val="24"/>
                <w:szCs w:val="24"/>
              </w:rPr>
            </w:pPr>
            <w:r w:rsidRPr="00AF606E">
              <w:rPr>
                <w:rFonts w:asciiTheme="minorHAnsi" w:hAnsiTheme="minorHAnsi" w:cstheme="minorHAnsi"/>
                <w:w w:val="105"/>
                <w:sz w:val="24"/>
                <w:szCs w:val="24"/>
              </w:rPr>
              <w:t>2000</w:t>
            </w:r>
          </w:p>
        </w:tc>
        <w:tc>
          <w:tcPr>
            <w:tcW w:w="2327" w:type="dxa"/>
          </w:tcPr>
          <w:p w14:paraId="2450FA75" w14:textId="77777777" w:rsidR="00283DA5" w:rsidRPr="00AF606E" w:rsidRDefault="00283DA5" w:rsidP="00F352A4">
            <w:pPr>
              <w:pStyle w:val="TableParagraph"/>
              <w:spacing w:line="243" w:lineRule="exact"/>
              <w:ind w:left="102"/>
              <w:jc w:val="both"/>
              <w:rPr>
                <w:rFonts w:asciiTheme="minorHAnsi" w:hAnsiTheme="minorHAnsi" w:cstheme="minorHAnsi"/>
                <w:sz w:val="24"/>
                <w:szCs w:val="24"/>
              </w:rPr>
            </w:pPr>
            <w:r w:rsidRPr="00AF606E">
              <w:rPr>
                <w:rFonts w:asciiTheme="minorHAnsi" w:hAnsiTheme="minorHAnsi" w:cstheme="minorHAnsi"/>
                <w:w w:val="105"/>
                <w:sz w:val="24"/>
                <w:szCs w:val="24"/>
              </w:rPr>
              <w:t>Chest X-ray</w:t>
            </w:r>
          </w:p>
        </w:tc>
        <w:tc>
          <w:tcPr>
            <w:tcW w:w="1559" w:type="dxa"/>
          </w:tcPr>
          <w:p w14:paraId="51A521C3" w14:textId="77777777" w:rsidR="00283DA5" w:rsidRPr="00AF606E" w:rsidRDefault="00283DA5" w:rsidP="00F352A4">
            <w:pPr>
              <w:pStyle w:val="TableParagraph"/>
              <w:spacing w:line="243" w:lineRule="exact"/>
              <w:ind w:left="104"/>
              <w:jc w:val="both"/>
              <w:rPr>
                <w:rFonts w:asciiTheme="minorHAnsi" w:hAnsiTheme="minorHAnsi" w:cstheme="minorHAnsi"/>
                <w:sz w:val="24"/>
                <w:szCs w:val="24"/>
              </w:rPr>
            </w:pPr>
            <w:r w:rsidRPr="00AF606E">
              <w:rPr>
                <w:rFonts w:asciiTheme="minorHAnsi" w:hAnsiTheme="minorHAnsi" w:cstheme="minorHAnsi"/>
                <w:w w:val="105"/>
                <w:sz w:val="24"/>
                <w:szCs w:val="24"/>
              </w:rPr>
              <w:t>C&amp;S Report, X-Ray</w:t>
            </w:r>
          </w:p>
        </w:tc>
        <w:tc>
          <w:tcPr>
            <w:tcW w:w="1417" w:type="dxa"/>
            <w:vMerge/>
            <w:tcBorders>
              <w:top w:val="nil"/>
            </w:tcBorders>
          </w:tcPr>
          <w:p w14:paraId="470D05B7" w14:textId="77777777" w:rsidR="00283DA5" w:rsidRPr="00AF606E" w:rsidRDefault="00283DA5" w:rsidP="00F352A4">
            <w:pPr>
              <w:jc w:val="both"/>
              <w:rPr>
                <w:rFonts w:cstheme="minorHAnsi"/>
                <w:sz w:val="24"/>
                <w:szCs w:val="24"/>
              </w:rPr>
            </w:pPr>
          </w:p>
        </w:tc>
      </w:tr>
      <w:tr w:rsidR="00283DA5" w:rsidRPr="00AF606E" w14:paraId="3A896534" w14:textId="77777777" w:rsidTr="00F352A4">
        <w:trPr>
          <w:trHeight w:val="500"/>
        </w:trPr>
        <w:tc>
          <w:tcPr>
            <w:tcW w:w="2977" w:type="dxa"/>
            <w:shd w:val="clear" w:color="auto" w:fill="E8E8E8"/>
          </w:tcPr>
          <w:p w14:paraId="11E64F09" w14:textId="77777777" w:rsidR="00283DA5" w:rsidRPr="00AF606E" w:rsidRDefault="00283DA5" w:rsidP="00F352A4">
            <w:pPr>
              <w:pStyle w:val="TableParagraph"/>
              <w:spacing w:before="1"/>
              <w:ind w:left="105"/>
              <w:jc w:val="both"/>
              <w:rPr>
                <w:rFonts w:asciiTheme="minorHAnsi" w:hAnsiTheme="minorHAnsi" w:cstheme="minorHAnsi"/>
                <w:sz w:val="24"/>
                <w:szCs w:val="24"/>
              </w:rPr>
            </w:pPr>
            <w:r w:rsidRPr="00AF606E">
              <w:rPr>
                <w:rFonts w:asciiTheme="minorHAnsi" w:hAnsiTheme="minorHAnsi" w:cstheme="minorHAnsi"/>
                <w:w w:val="105"/>
                <w:sz w:val="24"/>
                <w:szCs w:val="24"/>
              </w:rPr>
              <w:t>2B.S4.00069 : Diagnostic laparoscopy &amp;</w:t>
            </w:r>
          </w:p>
          <w:p w14:paraId="4B72CF08" w14:textId="77777777" w:rsidR="00283DA5" w:rsidRPr="00AF606E" w:rsidRDefault="00283DA5" w:rsidP="00F352A4">
            <w:pPr>
              <w:pStyle w:val="TableParagraph"/>
              <w:spacing w:before="6" w:line="228" w:lineRule="exact"/>
              <w:ind w:left="105"/>
              <w:jc w:val="both"/>
              <w:rPr>
                <w:rFonts w:asciiTheme="minorHAnsi" w:hAnsiTheme="minorHAnsi" w:cstheme="minorHAnsi"/>
                <w:sz w:val="24"/>
                <w:szCs w:val="24"/>
              </w:rPr>
            </w:pPr>
            <w:r w:rsidRPr="00AF606E">
              <w:rPr>
                <w:rFonts w:asciiTheme="minorHAnsi" w:hAnsiTheme="minorHAnsi" w:cstheme="minorHAnsi"/>
                <w:w w:val="105"/>
                <w:sz w:val="24"/>
                <w:szCs w:val="24"/>
              </w:rPr>
              <w:t>hysteroscopy for infertility</w:t>
            </w:r>
          </w:p>
        </w:tc>
        <w:tc>
          <w:tcPr>
            <w:tcW w:w="1585" w:type="dxa"/>
            <w:shd w:val="clear" w:color="auto" w:fill="E8E8E8"/>
          </w:tcPr>
          <w:p w14:paraId="0E7D39AE" w14:textId="77777777" w:rsidR="00283DA5" w:rsidRPr="00AF606E" w:rsidRDefault="00283DA5" w:rsidP="00F352A4">
            <w:pPr>
              <w:pStyle w:val="TableParagraph"/>
              <w:spacing w:before="1"/>
              <w:ind w:left="796"/>
              <w:jc w:val="both"/>
              <w:rPr>
                <w:rFonts w:asciiTheme="minorHAnsi" w:hAnsiTheme="minorHAnsi" w:cstheme="minorHAnsi"/>
                <w:sz w:val="24"/>
                <w:szCs w:val="24"/>
              </w:rPr>
            </w:pPr>
            <w:r w:rsidRPr="00AF606E">
              <w:rPr>
                <w:rFonts w:asciiTheme="minorHAnsi" w:hAnsiTheme="minorHAnsi" w:cstheme="minorHAnsi"/>
                <w:w w:val="105"/>
                <w:sz w:val="24"/>
                <w:szCs w:val="24"/>
              </w:rPr>
              <w:t>3750</w:t>
            </w:r>
          </w:p>
        </w:tc>
        <w:tc>
          <w:tcPr>
            <w:tcW w:w="1475" w:type="dxa"/>
            <w:shd w:val="clear" w:color="auto" w:fill="E8E8E8"/>
          </w:tcPr>
          <w:p w14:paraId="751A7E88" w14:textId="77777777" w:rsidR="00283DA5" w:rsidRPr="00AF606E" w:rsidRDefault="00283DA5" w:rsidP="00F352A4">
            <w:pPr>
              <w:pStyle w:val="TableParagraph"/>
              <w:spacing w:before="1"/>
              <w:ind w:left="623"/>
              <w:jc w:val="both"/>
              <w:rPr>
                <w:rFonts w:asciiTheme="minorHAnsi" w:hAnsiTheme="minorHAnsi" w:cstheme="minorHAnsi"/>
                <w:sz w:val="24"/>
                <w:szCs w:val="24"/>
              </w:rPr>
            </w:pPr>
            <w:r w:rsidRPr="00AF606E">
              <w:rPr>
                <w:rFonts w:asciiTheme="minorHAnsi" w:hAnsiTheme="minorHAnsi" w:cstheme="minorHAnsi"/>
                <w:w w:val="105"/>
                <w:sz w:val="24"/>
                <w:szCs w:val="24"/>
              </w:rPr>
              <w:t>4500</w:t>
            </w:r>
          </w:p>
        </w:tc>
        <w:tc>
          <w:tcPr>
            <w:tcW w:w="2327" w:type="dxa"/>
            <w:shd w:val="clear" w:color="auto" w:fill="E8E8E8"/>
          </w:tcPr>
          <w:p w14:paraId="14751BB3" w14:textId="77777777" w:rsidR="00283DA5" w:rsidRPr="00AF606E" w:rsidRDefault="00283DA5" w:rsidP="00F352A4">
            <w:pPr>
              <w:pStyle w:val="TableParagraph"/>
              <w:spacing w:before="1"/>
              <w:ind w:left="102"/>
              <w:jc w:val="both"/>
              <w:rPr>
                <w:rFonts w:asciiTheme="minorHAnsi" w:hAnsiTheme="minorHAnsi" w:cstheme="minorHAnsi"/>
                <w:sz w:val="24"/>
                <w:szCs w:val="24"/>
              </w:rPr>
            </w:pPr>
            <w:r w:rsidRPr="00AF606E">
              <w:rPr>
                <w:rFonts w:asciiTheme="minorHAnsi" w:hAnsiTheme="minorHAnsi" w:cstheme="minorHAnsi"/>
                <w:w w:val="105"/>
                <w:sz w:val="24"/>
                <w:szCs w:val="24"/>
              </w:rPr>
              <w:t>USG and clinical</w:t>
            </w:r>
          </w:p>
          <w:p w14:paraId="6BB451E7" w14:textId="77777777" w:rsidR="00283DA5" w:rsidRPr="00AF606E" w:rsidRDefault="00283DA5" w:rsidP="00F352A4">
            <w:pPr>
              <w:pStyle w:val="TableParagraph"/>
              <w:spacing w:before="6" w:line="228" w:lineRule="exact"/>
              <w:ind w:left="102"/>
              <w:jc w:val="both"/>
              <w:rPr>
                <w:rFonts w:asciiTheme="minorHAnsi" w:hAnsiTheme="minorHAnsi" w:cstheme="minorHAnsi"/>
                <w:sz w:val="24"/>
                <w:szCs w:val="24"/>
              </w:rPr>
            </w:pPr>
            <w:r w:rsidRPr="00AF606E">
              <w:rPr>
                <w:rFonts w:asciiTheme="minorHAnsi" w:hAnsiTheme="minorHAnsi" w:cstheme="minorHAnsi"/>
                <w:w w:val="105"/>
                <w:sz w:val="24"/>
                <w:szCs w:val="24"/>
              </w:rPr>
              <w:t>notes</w:t>
            </w:r>
          </w:p>
        </w:tc>
        <w:tc>
          <w:tcPr>
            <w:tcW w:w="1559" w:type="dxa"/>
            <w:shd w:val="clear" w:color="auto" w:fill="E8E8E8"/>
          </w:tcPr>
          <w:p w14:paraId="7FB70DBD" w14:textId="77777777" w:rsidR="00283DA5" w:rsidRPr="00AF606E" w:rsidRDefault="00283DA5" w:rsidP="00F352A4">
            <w:pPr>
              <w:pStyle w:val="TableParagraph"/>
              <w:spacing w:before="1"/>
              <w:ind w:left="104"/>
              <w:jc w:val="both"/>
              <w:rPr>
                <w:rFonts w:asciiTheme="minorHAnsi" w:hAnsiTheme="minorHAnsi" w:cstheme="minorHAnsi"/>
                <w:sz w:val="24"/>
                <w:szCs w:val="24"/>
              </w:rPr>
            </w:pPr>
            <w:r w:rsidRPr="00AF606E">
              <w:rPr>
                <w:rFonts w:asciiTheme="minorHAnsi" w:hAnsiTheme="minorHAnsi" w:cstheme="minorHAnsi"/>
                <w:w w:val="105"/>
                <w:sz w:val="24"/>
                <w:szCs w:val="24"/>
              </w:rPr>
              <w:t>OT Note</w:t>
            </w:r>
          </w:p>
        </w:tc>
        <w:tc>
          <w:tcPr>
            <w:tcW w:w="1417" w:type="dxa"/>
            <w:shd w:val="clear" w:color="auto" w:fill="E8E8E8"/>
          </w:tcPr>
          <w:p w14:paraId="2C97118F" w14:textId="77777777" w:rsidR="00283DA5" w:rsidRPr="00AF606E" w:rsidRDefault="00283DA5" w:rsidP="00F352A4">
            <w:pPr>
              <w:pStyle w:val="TableParagraph"/>
              <w:spacing w:before="1"/>
              <w:ind w:left="101"/>
              <w:jc w:val="both"/>
              <w:rPr>
                <w:rFonts w:asciiTheme="minorHAnsi" w:hAnsiTheme="minorHAnsi" w:cstheme="minorHAnsi"/>
                <w:sz w:val="24"/>
                <w:szCs w:val="24"/>
              </w:rPr>
            </w:pPr>
            <w:r w:rsidRPr="00AF606E">
              <w:rPr>
                <w:rFonts w:asciiTheme="minorHAnsi" w:hAnsiTheme="minorHAnsi" w:cstheme="minorHAnsi"/>
                <w:w w:val="105"/>
                <w:sz w:val="24"/>
                <w:szCs w:val="24"/>
              </w:rPr>
              <w:t>OBG</w:t>
            </w:r>
          </w:p>
        </w:tc>
      </w:tr>
      <w:tr w:rsidR="00283DA5" w:rsidRPr="00AF606E" w14:paraId="3D179E90" w14:textId="77777777" w:rsidTr="00F352A4">
        <w:trPr>
          <w:trHeight w:val="637"/>
        </w:trPr>
        <w:tc>
          <w:tcPr>
            <w:tcW w:w="2977" w:type="dxa"/>
          </w:tcPr>
          <w:p w14:paraId="43FC55F4" w14:textId="77777777" w:rsidR="00283DA5" w:rsidRPr="00AF606E" w:rsidRDefault="00283DA5" w:rsidP="00F352A4">
            <w:pPr>
              <w:pStyle w:val="TableParagraph"/>
              <w:spacing w:before="1"/>
              <w:ind w:left="105"/>
              <w:jc w:val="both"/>
              <w:rPr>
                <w:rFonts w:asciiTheme="minorHAnsi" w:hAnsiTheme="minorHAnsi" w:cstheme="minorHAnsi"/>
                <w:sz w:val="24"/>
                <w:szCs w:val="24"/>
              </w:rPr>
            </w:pPr>
            <w:r w:rsidRPr="00AF606E">
              <w:rPr>
                <w:rFonts w:asciiTheme="minorHAnsi" w:hAnsiTheme="minorHAnsi" w:cstheme="minorHAnsi"/>
                <w:w w:val="105"/>
                <w:sz w:val="24"/>
                <w:szCs w:val="24"/>
              </w:rPr>
              <w:t>2A.M1.00019 : Pneumonia</w:t>
            </w:r>
          </w:p>
        </w:tc>
        <w:tc>
          <w:tcPr>
            <w:tcW w:w="1585" w:type="dxa"/>
          </w:tcPr>
          <w:p w14:paraId="427A5838" w14:textId="77777777" w:rsidR="00283DA5" w:rsidRPr="00AF606E" w:rsidRDefault="00283DA5" w:rsidP="00F352A4">
            <w:pPr>
              <w:pStyle w:val="TableParagraph"/>
              <w:spacing w:before="1"/>
              <w:ind w:left="563"/>
              <w:jc w:val="both"/>
              <w:rPr>
                <w:rFonts w:asciiTheme="minorHAnsi" w:hAnsiTheme="minorHAnsi" w:cstheme="minorHAnsi"/>
                <w:sz w:val="24"/>
                <w:szCs w:val="24"/>
              </w:rPr>
            </w:pPr>
            <w:r w:rsidRPr="00AF606E">
              <w:rPr>
                <w:rFonts w:asciiTheme="minorHAnsi" w:hAnsiTheme="minorHAnsi" w:cstheme="minorHAnsi"/>
                <w:w w:val="105"/>
                <w:sz w:val="24"/>
                <w:szCs w:val="24"/>
              </w:rPr>
              <w:t>900;</w:t>
            </w:r>
            <w:r w:rsidRPr="00AF606E">
              <w:rPr>
                <w:rFonts w:asciiTheme="minorHAnsi" w:hAnsiTheme="minorHAnsi" w:cstheme="minorHAnsi"/>
                <w:spacing w:val="-28"/>
                <w:w w:val="105"/>
                <w:sz w:val="24"/>
                <w:szCs w:val="24"/>
              </w:rPr>
              <w:t xml:space="preserve"> </w:t>
            </w:r>
            <w:r w:rsidRPr="00AF606E">
              <w:rPr>
                <w:rFonts w:asciiTheme="minorHAnsi" w:hAnsiTheme="minorHAnsi" w:cstheme="minorHAnsi"/>
                <w:w w:val="105"/>
                <w:sz w:val="24"/>
                <w:szCs w:val="24"/>
              </w:rPr>
              <w:t>1350.</w:t>
            </w:r>
          </w:p>
          <w:p w14:paraId="6A97295E" w14:textId="77777777" w:rsidR="00283DA5" w:rsidRPr="00AF606E" w:rsidRDefault="00283DA5" w:rsidP="00F352A4">
            <w:pPr>
              <w:pStyle w:val="TableParagraph"/>
              <w:spacing w:before="6" w:line="227" w:lineRule="exact"/>
              <w:ind w:left="563"/>
              <w:jc w:val="both"/>
              <w:rPr>
                <w:rFonts w:asciiTheme="minorHAnsi" w:hAnsiTheme="minorHAnsi" w:cstheme="minorHAnsi"/>
                <w:sz w:val="24"/>
                <w:szCs w:val="24"/>
              </w:rPr>
            </w:pPr>
            <w:r w:rsidRPr="00AF606E">
              <w:rPr>
                <w:rFonts w:asciiTheme="minorHAnsi" w:hAnsiTheme="minorHAnsi" w:cstheme="minorHAnsi"/>
                <w:w w:val="105"/>
                <w:sz w:val="24"/>
                <w:szCs w:val="24"/>
              </w:rPr>
              <w:t>1800,2250</w:t>
            </w:r>
          </w:p>
        </w:tc>
        <w:tc>
          <w:tcPr>
            <w:tcW w:w="1475" w:type="dxa"/>
          </w:tcPr>
          <w:p w14:paraId="441AF0DC" w14:textId="77777777" w:rsidR="00283DA5" w:rsidRPr="00AF606E" w:rsidRDefault="00283DA5" w:rsidP="00F352A4">
            <w:pPr>
              <w:pStyle w:val="TableParagraph"/>
              <w:spacing w:before="1"/>
              <w:ind w:left="337"/>
              <w:jc w:val="both"/>
              <w:rPr>
                <w:rFonts w:asciiTheme="minorHAnsi" w:hAnsiTheme="minorHAnsi" w:cstheme="minorHAnsi"/>
                <w:sz w:val="24"/>
                <w:szCs w:val="24"/>
              </w:rPr>
            </w:pPr>
            <w:r w:rsidRPr="00AF606E">
              <w:rPr>
                <w:rFonts w:asciiTheme="minorHAnsi" w:hAnsiTheme="minorHAnsi" w:cstheme="minorHAnsi"/>
                <w:w w:val="105"/>
                <w:sz w:val="24"/>
                <w:szCs w:val="24"/>
              </w:rPr>
              <w:t>1800;</w:t>
            </w:r>
            <w:r w:rsidRPr="00AF606E">
              <w:rPr>
                <w:rFonts w:asciiTheme="minorHAnsi" w:hAnsiTheme="minorHAnsi" w:cstheme="minorHAnsi"/>
                <w:spacing w:val="-30"/>
                <w:w w:val="105"/>
                <w:sz w:val="24"/>
                <w:szCs w:val="24"/>
              </w:rPr>
              <w:t xml:space="preserve"> </w:t>
            </w:r>
            <w:r w:rsidRPr="00AF606E">
              <w:rPr>
                <w:rFonts w:asciiTheme="minorHAnsi" w:hAnsiTheme="minorHAnsi" w:cstheme="minorHAnsi"/>
                <w:w w:val="105"/>
                <w:sz w:val="24"/>
                <w:szCs w:val="24"/>
              </w:rPr>
              <w:t>2700.</w:t>
            </w:r>
          </w:p>
          <w:p w14:paraId="58970F79" w14:textId="77777777" w:rsidR="00283DA5" w:rsidRPr="00AF606E" w:rsidRDefault="00283DA5" w:rsidP="00F352A4">
            <w:pPr>
              <w:pStyle w:val="TableParagraph"/>
              <w:spacing w:before="6" w:line="227" w:lineRule="exact"/>
              <w:ind w:left="366"/>
              <w:jc w:val="both"/>
              <w:rPr>
                <w:rFonts w:asciiTheme="minorHAnsi" w:hAnsiTheme="minorHAnsi" w:cstheme="minorHAnsi"/>
                <w:sz w:val="24"/>
                <w:szCs w:val="24"/>
              </w:rPr>
            </w:pPr>
            <w:r w:rsidRPr="00AF606E">
              <w:rPr>
                <w:rFonts w:asciiTheme="minorHAnsi" w:hAnsiTheme="minorHAnsi" w:cstheme="minorHAnsi"/>
                <w:w w:val="105"/>
                <w:sz w:val="24"/>
                <w:szCs w:val="24"/>
              </w:rPr>
              <w:t>3600;</w:t>
            </w:r>
            <w:r w:rsidRPr="00AF606E">
              <w:rPr>
                <w:rFonts w:asciiTheme="minorHAnsi" w:hAnsiTheme="minorHAnsi" w:cstheme="minorHAnsi"/>
                <w:spacing w:val="-29"/>
                <w:w w:val="105"/>
                <w:sz w:val="24"/>
                <w:szCs w:val="24"/>
              </w:rPr>
              <w:t xml:space="preserve"> </w:t>
            </w:r>
            <w:r w:rsidRPr="00AF606E">
              <w:rPr>
                <w:rFonts w:asciiTheme="minorHAnsi" w:hAnsiTheme="minorHAnsi" w:cstheme="minorHAnsi"/>
                <w:w w:val="105"/>
                <w:sz w:val="24"/>
                <w:szCs w:val="24"/>
              </w:rPr>
              <w:t>4500</w:t>
            </w:r>
          </w:p>
        </w:tc>
        <w:tc>
          <w:tcPr>
            <w:tcW w:w="2327" w:type="dxa"/>
          </w:tcPr>
          <w:p w14:paraId="36396FD9" w14:textId="77777777" w:rsidR="00283DA5" w:rsidRPr="00AF606E" w:rsidRDefault="00283DA5" w:rsidP="00F352A4">
            <w:pPr>
              <w:pStyle w:val="TableParagraph"/>
              <w:spacing w:before="1"/>
              <w:ind w:left="102"/>
              <w:jc w:val="both"/>
              <w:rPr>
                <w:rFonts w:asciiTheme="minorHAnsi" w:hAnsiTheme="minorHAnsi" w:cstheme="minorHAnsi"/>
                <w:sz w:val="24"/>
                <w:szCs w:val="24"/>
              </w:rPr>
            </w:pPr>
            <w:r w:rsidRPr="00AF606E">
              <w:rPr>
                <w:rFonts w:asciiTheme="minorHAnsi" w:hAnsiTheme="minorHAnsi" w:cstheme="minorHAnsi"/>
                <w:w w:val="105"/>
                <w:sz w:val="24"/>
                <w:szCs w:val="24"/>
              </w:rPr>
              <w:t>clinical notes, X-ray</w:t>
            </w:r>
          </w:p>
        </w:tc>
        <w:tc>
          <w:tcPr>
            <w:tcW w:w="1559" w:type="dxa"/>
          </w:tcPr>
          <w:p w14:paraId="548497F8" w14:textId="77777777" w:rsidR="00283DA5" w:rsidRPr="00AF606E" w:rsidRDefault="00283DA5" w:rsidP="00F352A4">
            <w:pPr>
              <w:pStyle w:val="TableParagraph"/>
              <w:spacing w:before="1"/>
              <w:ind w:left="104"/>
              <w:jc w:val="both"/>
              <w:rPr>
                <w:rFonts w:asciiTheme="minorHAnsi" w:hAnsiTheme="minorHAnsi" w:cstheme="minorHAnsi"/>
                <w:sz w:val="24"/>
                <w:szCs w:val="24"/>
              </w:rPr>
            </w:pPr>
            <w:r w:rsidRPr="00AF606E">
              <w:rPr>
                <w:rFonts w:asciiTheme="minorHAnsi" w:hAnsiTheme="minorHAnsi" w:cstheme="minorHAnsi"/>
                <w:w w:val="105"/>
                <w:sz w:val="24"/>
                <w:szCs w:val="24"/>
              </w:rPr>
              <w:t>clinical notes</w:t>
            </w:r>
          </w:p>
        </w:tc>
        <w:tc>
          <w:tcPr>
            <w:tcW w:w="1417" w:type="dxa"/>
          </w:tcPr>
          <w:p w14:paraId="7DC6F183" w14:textId="77777777" w:rsidR="00283DA5" w:rsidRPr="00AF606E" w:rsidRDefault="00283DA5" w:rsidP="00F352A4">
            <w:pPr>
              <w:pStyle w:val="TableParagraph"/>
              <w:spacing w:before="1"/>
              <w:ind w:left="101"/>
              <w:jc w:val="both"/>
              <w:rPr>
                <w:rFonts w:asciiTheme="minorHAnsi" w:hAnsiTheme="minorHAnsi" w:cstheme="minorHAnsi"/>
                <w:sz w:val="24"/>
                <w:szCs w:val="24"/>
              </w:rPr>
            </w:pPr>
            <w:r w:rsidRPr="00AF606E">
              <w:rPr>
                <w:rFonts w:asciiTheme="minorHAnsi" w:hAnsiTheme="minorHAnsi" w:cstheme="minorHAnsi"/>
                <w:w w:val="105"/>
                <w:sz w:val="24"/>
                <w:szCs w:val="24"/>
              </w:rPr>
              <w:t>General</w:t>
            </w:r>
          </w:p>
          <w:p w14:paraId="542C286C" w14:textId="77777777" w:rsidR="00283DA5" w:rsidRPr="00AF606E" w:rsidRDefault="00283DA5" w:rsidP="00F352A4">
            <w:pPr>
              <w:pStyle w:val="TableParagraph"/>
              <w:spacing w:before="6" w:line="227" w:lineRule="exact"/>
              <w:ind w:left="101"/>
              <w:jc w:val="both"/>
              <w:rPr>
                <w:rFonts w:asciiTheme="minorHAnsi" w:hAnsiTheme="minorHAnsi" w:cstheme="minorHAnsi"/>
                <w:sz w:val="24"/>
                <w:szCs w:val="24"/>
              </w:rPr>
            </w:pPr>
            <w:r w:rsidRPr="00AF606E">
              <w:rPr>
                <w:rFonts w:asciiTheme="minorHAnsi" w:hAnsiTheme="minorHAnsi" w:cstheme="minorHAnsi"/>
                <w:w w:val="105"/>
                <w:sz w:val="24"/>
                <w:szCs w:val="24"/>
              </w:rPr>
              <w:t>medicine</w:t>
            </w:r>
          </w:p>
        </w:tc>
      </w:tr>
      <w:tr w:rsidR="00283DA5" w:rsidRPr="00AF606E" w14:paraId="1268499C" w14:textId="77777777" w:rsidTr="00F352A4">
        <w:trPr>
          <w:trHeight w:val="742"/>
        </w:trPr>
        <w:tc>
          <w:tcPr>
            <w:tcW w:w="2977" w:type="dxa"/>
            <w:shd w:val="clear" w:color="auto" w:fill="E8E8E8"/>
          </w:tcPr>
          <w:p w14:paraId="4E2AC04C" w14:textId="77777777" w:rsidR="00283DA5" w:rsidRPr="00AF606E" w:rsidRDefault="00283DA5" w:rsidP="00F352A4">
            <w:pPr>
              <w:pStyle w:val="TableParagraph"/>
              <w:spacing w:before="2"/>
              <w:ind w:left="105"/>
              <w:jc w:val="both"/>
              <w:rPr>
                <w:rFonts w:asciiTheme="minorHAnsi" w:hAnsiTheme="minorHAnsi" w:cstheme="minorHAnsi"/>
                <w:sz w:val="24"/>
                <w:szCs w:val="24"/>
              </w:rPr>
            </w:pPr>
            <w:r w:rsidRPr="00AF606E">
              <w:rPr>
                <w:rFonts w:asciiTheme="minorHAnsi" w:hAnsiTheme="minorHAnsi" w:cstheme="minorHAnsi"/>
                <w:w w:val="105"/>
                <w:sz w:val="24"/>
                <w:szCs w:val="24"/>
              </w:rPr>
              <w:t>2A.M2.00029 : Acute severe malnutrition</w:t>
            </w:r>
          </w:p>
        </w:tc>
        <w:tc>
          <w:tcPr>
            <w:tcW w:w="1585" w:type="dxa"/>
            <w:shd w:val="clear" w:color="auto" w:fill="E8E8E8"/>
          </w:tcPr>
          <w:p w14:paraId="591FF01C" w14:textId="77777777" w:rsidR="00283DA5" w:rsidRPr="00AF606E" w:rsidRDefault="00283DA5" w:rsidP="00F352A4">
            <w:pPr>
              <w:pStyle w:val="TableParagraph"/>
              <w:spacing w:before="2"/>
              <w:ind w:left="563"/>
              <w:jc w:val="both"/>
              <w:rPr>
                <w:rFonts w:asciiTheme="minorHAnsi" w:hAnsiTheme="minorHAnsi" w:cstheme="minorHAnsi"/>
                <w:sz w:val="24"/>
                <w:szCs w:val="24"/>
              </w:rPr>
            </w:pPr>
            <w:r w:rsidRPr="00AF606E">
              <w:rPr>
                <w:rFonts w:asciiTheme="minorHAnsi" w:hAnsiTheme="minorHAnsi" w:cstheme="minorHAnsi"/>
                <w:w w:val="105"/>
                <w:sz w:val="24"/>
                <w:szCs w:val="24"/>
              </w:rPr>
              <w:t>900;</w:t>
            </w:r>
            <w:r w:rsidRPr="00AF606E">
              <w:rPr>
                <w:rFonts w:asciiTheme="minorHAnsi" w:hAnsiTheme="minorHAnsi" w:cstheme="minorHAnsi"/>
                <w:spacing w:val="-28"/>
                <w:w w:val="105"/>
                <w:sz w:val="24"/>
                <w:szCs w:val="24"/>
              </w:rPr>
              <w:t xml:space="preserve"> </w:t>
            </w:r>
            <w:r w:rsidRPr="00AF606E">
              <w:rPr>
                <w:rFonts w:asciiTheme="minorHAnsi" w:hAnsiTheme="minorHAnsi" w:cstheme="minorHAnsi"/>
                <w:w w:val="105"/>
                <w:sz w:val="24"/>
                <w:szCs w:val="24"/>
              </w:rPr>
              <w:t>1350.</w:t>
            </w:r>
          </w:p>
          <w:p w14:paraId="394B4D78" w14:textId="77777777" w:rsidR="00283DA5" w:rsidRPr="00AF606E" w:rsidRDefault="00283DA5" w:rsidP="00F352A4">
            <w:pPr>
              <w:pStyle w:val="TableParagraph"/>
              <w:spacing w:before="3" w:line="230" w:lineRule="exact"/>
              <w:ind w:left="563"/>
              <w:jc w:val="both"/>
              <w:rPr>
                <w:rFonts w:asciiTheme="minorHAnsi" w:hAnsiTheme="minorHAnsi" w:cstheme="minorHAnsi"/>
                <w:sz w:val="24"/>
                <w:szCs w:val="24"/>
              </w:rPr>
            </w:pPr>
            <w:r w:rsidRPr="00AF606E">
              <w:rPr>
                <w:rFonts w:asciiTheme="minorHAnsi" w:hAnsiTheme="minorHAnsi" w:cstheme="minorHAnsi"/>
                <w:w w:val="105"/>
                <w:sz w:val="24"/>
                <w:szCs w:val="24"/>
              </w:rPr>
              <w:t>1800,2250</w:t>
            </w:r>
          </w:p>
        </w:tc>
        <w:tc>
          <w:tcPr>
            <w:tcW w:w="1475" w:type="dxa"/>
            <w:shd w:val="clear" w:color="auto" w:fill="E8E8E8"/>
          </w:tcPr>
          <w:p w14:paraId="18E7D2A2" w14:textId="77777777" w:rsidR="00283DA5" w:rsidRPr="00AF606E" w:rsidRDefault="00283DA5" w:rsidP="00F352A4">
            <w:pPr>
              <w:pStyle w:val="TableParagraph"/>
              <w:spacing w:before="2"/>
              <w:ind w:left="337"/>
              <w:jc w:val="both"/>
              <w:rPr>
                <w:rFonts w:asciiTheme="minorHAnsi" w:hAnsiTheme="minorHAnsi" w:cstheme="minorHAnsi"/>
                <w:sz w:val="24"/>
                <w:szCs w:val="24"/>
              </w:rPr>
            </w:pPr>
            <w:r w:rsidRPr="00AF606E">
              <w:rPr>
                <w:rFonts w:asciiTheme="minorHAnsi" w:hAnsiTheme="minorHAnsi" w:cstheme="minorHAnsi"/>
                <w:w w:val="105"/>
                <w:sz w:val="24"/>
                <w:szCs w:val="24"/>
              </w:rPr>
              <w:t>1800;</w:t>
            </w:r>
            <w:r w:rsidRPr="00AF606E">
              <w:rPr>
                <w:rFonts w:asciiTheme="minorHAnsi" w:hAnsiTheme="minorHAnsi" w:cstheme="minorHAnsi"/>
                <w:spacing w:val="-30"/>
                <w:w w:val="105"/>
                <w:sz w:val="24"/>
                <w:szCs w:val="24"/>
              </w:rPr>
              <w:t xml:space="preserve"> </w:t>
            </w:r>
            <w:r w:rsidRPr="00AF606E">
              <w:rPr>
                <w:rFonts w:asciiTheme="minorHAnsi" w:hAnsiTheme="minorHAnsi" w:cstheme="minorHAnsi"/>
                <w:w w:val="105"/>
                <w:sz w:val="24"/>
                <w:szCs w:val="24"/>
              </w:rPr>
              <w:t>2700.</w:t>
            </w:r>
          </w:p>
          <w:p w14:paraId="108842C2" w14:textId="77777777" w:rsidR="00283DA5" w:rsidRPr="00AF606E" w:rsidRDefault="00283DA5" w:rsidP="00F352A4">
            <w:pPr>
              <w:pStyle w:val="TableParagraph"/>
              <w:spacing w:before="3" w:line="230" w:lineRule="exact"/>
              <w:ind w:left="366"/>
              <w:jc w:val="both"/>
              <w:rPr>
                <w:rFonts w:asciiTheme="minorHAnsi" w:hAnsiTheme="minorHAnsi" w:cstheme="minorHAnsi"/>
                <w:sz w:val="24"/>
                <w:szCs w:val="24"/>
              </w:rPr>
            </w:pPr>
            <w:r w:rsidRPr="00AF606E">
              <w:rPr>
                <w:rFonts w:asciiTheme="minorHAnsi" w:hAnsiTheme="minorHAnsi" w:cstheme="minorHAnsi"/>
                <w:w w:val="105"/>
                <w:sz w:val="24"/>
                <w:szCs w:val="24"/>
              </w:rPr>
              <w:t>3600;</w:t>
            </w:r>
            <w:r w:rsidRPr="00AF606E">
              <w:rPr>
                <w:rFonts w:asciiTheme="minorHAnsi" w:hAnsiTheme="minorHAnsi" w:cstheme="minorHAnsi"/>
                <w:spacing w:val="-29"/>
                <w:w w:val="105"/>
                <w:sz w:val="24"/>
                <w:szCs w:val="24"/>
              </w:rPr>
              <w:t xml:space="preserve"> </w:t>
            </w:r>
            <w:r w:rsidRPr="00AF606E">
              <w:rPr>
                <w:rFonts w:asciiTheme="minorHAnsi" w:hAnsiTheme="minorHAnsi" w:cstheme="minorHAnsi"/>
                <w:w w:val="105"/>
                <w:sz w:val="24"/>
                <w:szCs w:val="24"/>
              </w:rPr>
              <w:t>4500</w:t>
            </w:r>
          </w:p>
        </w:tc>
        <w:tc>
          <w:tcPr>
            <w:tcW w:w="2327" w:type="dxa"/>
            <w:shd w:val="clear" w:color="auto" w:fill="E8E8E8"/>
          </w:tcPr>
          <w:p w14:paraId="5675BEE7" w14:textId="77777777" w:rsidR="00283DA5" w:rsidRPr="00AF606E" w:rsidRDefault="00283DA5" w:rsidP="00F352A4">
            <w:pPr>
              <w:pStyle w:val="TableParagraph"/>
              <w:spacing w:before="2"/>
              <w:ind w:left="102"/>
              <w:jc w:val="both"/>
              <w:rPr>
                <w:rFonts w:asciiTheme="minorHAnsi" w:hAnsiTheme="minorHAnsi" w:cstheme="minorHAnsi"/>
                <w:sz w:val="24"/>
                <w:szCs w:val="24"/>
              </w:rPr>
            </w:pPr>
            <w:r w:rsidRPr="00AF606E">
              <w:rPr>
                <w:rFonts w:asciiTheme="minorHAnsi" w:hAnsiTheme="minorHAnsi" w:cstheme="minorHAnsi"/>
                <w:w w:val="105"/>
                <w:sz w:val="24"/>
                <w:szCs w:val="24"/>
              </w:rPr>
              <w:t>Clinical note with Lab</w:t>
            </w:r>
          </w:p>
          <w:p w14:paraId="7E29871F" w14:textId="77777777" w:rsidR="00283DA5" w:rsidRPr="00AF606E" w:rsidRDefault="00283DA5" w:rsidP="00F352A4">
            <w:pPr>
              <w:pStyle w:val="TableParagraph"/>
              <w:spacing w:before="3" w:line="230" w:lineRule="exact"/>
              <w:ind w:left="102"/>
              <w:jc w:val="both"/>
              <w:rPr>
                <w:rFonts w:asciiTheme="minorHAnsi" w:hAnsiTheme="minorHAnsi" w:cstheme="minorHAnsi"/>
                <w:sz w:val="24"/>
                <w:szCs w:val="24"/>
              </w:rPr>
            </w:pPr>
            <w:r w:rsidRPr="00AF606E">
              <w:rPr>
                <w:rFonts w:asciiTheme="minorHAnsi" w:hAnsiTheme="minorHAnsi" w:cstheme="minorHAnsi"/>
                <w:w w:val="105"/>
                <w:sz w:val="24"/>
                <w:szCs w:val="24"/>
              </w:rPr>
              <w:t>reports</w:t>
            </w:r>
          </w:p>
        </w:tc>
        <w:tc>
          <w:tcPr>
            <w:tcW w:w="1559" w:type="dxa"/>
            <w:shd w:val="clear" w:color="auto" w:fill="E8E8E8"/>
          </w:tcPr>
          <w:p w14:paraId="1A319CFC" w14:textId="77777777" w:rsidR="00283DA5" w:rsidRPr="00AF606E" w:rsidRDefault="00283DA5" w:rsidP="00F352A4">
            <w:pPr>
              <w:pStyle w:val="TableParagraph"/>
              <w:spacing w:before="2"/>
              <w:ind w:left="104"/>
              <w:jc w:val="both"/>
              <w:rPr>
                <w:rFonts w:asciiTheme="minorHAnsi" w:hAnsiTheme="minorHAnsi" w:cstheme="minorHAnsi"/>
                <w:sz w:val="24"/>
                <w:szCs w:val="24"/>
              </w:rPr>
            </w:pPr>
            <w:r w:rsidRPr="00AF606E">
              <w:rPr>
                <w:rFonts w:asciiTheme="minorHAnsi" w:hAnsiTheme="minorHAnsi" w:cstheme="minorHAnsi"/>
                <w:w w:val="105"/>
                <w:sz w:val="24"/>
                <w:szCs w:val="24"/>
              </w:rPr>
              <w:t>Treatment note</w:t>
            </w:r>
          </w:p>
        </w:tc>
        <w:tc>
          <w:tcPr>
            <w:tcW w:w="1417" w:type="dxa"/>
            <w:shd w:val="clear" w:color="auto" w:fill="E8E8E8"/>
          </w:tcPr>
          <w:p w14:paraId="7C603899" w14:textId="77777777" w:rsidR="00283DA5" w:rsidRPr="00AF606E" w:rsidRDefault="00283DA5" w:rsidP="00F352A4">
            <w:pPr>
              <w:pStyle w:val="TableParagraph"/>
              <w:spacing w:before="2"/>
              <w:ind w:left="101"/>
              <w:jc w:val="both"/>
              <w:rPr>
                <w:rFonts w:asciiTheme="minorHAnsi" w:hAnsiTheme="minorHAnsi" w:cstheme="minorHAnsi"/>
                <w:sz w:val="24"/>
                <w:szCs w:val="24"/>
              </w:rPr>
            </w:pPr>
            <w:r w:rsidRPr="00AF606E">
              <w:rPr>
                <w:rFonts w:asciiTheme="minorHAnsi" w:hAnsiTheme="minorHAnsi" w:cstheme="minorHAnsi"/>
                <w:w w:val="105"/>
                <w:sz w:val="24"/>
                <w:szCs w:val="24"/>
              </w:rPr>
              <w:t>Pediatrics</w:t>
            </w:r>
          </w:p>
        </w:tc>
      </w:tr>
      <w:tr w:rsidR="00283DA5" w:rsidRPr="00AF606E" w14:paraId="5FDFCBC4" w14:textId="77777777" w:rsidTr="00F352A4">
        <w:trPr>
          <w:trHeight w:val="502"/>
        </w:trPr>
        <w:tc>
          <w:tcPr>
            <w:tcW w:w="2977" w:type="dxa"/>
            <w:shd w:val="clear" w:color="auto" w:fill="E8E8E8"/>
          </w:tcPr>
          <w:p w14:paraId="45DC9B3F" w14:textId="77777777" w:rsidR="00283DA5" w:rsidRPr="00AF606E" w:rsidRDefault="00283DA5" w:rsidP="00F352A4">
            <w:pPr>
              <w:pStyle w:val="TableParagraph"/>
              <w:spacing w:before="2"/>
              <w:ind w:left="105"/>
              <w:jc w:val="both"/>
              <w:rPr>
                <w:rFonts w:asciiTheme="minorHAnsi" w:hAnsiTheme="minorHAnsi" w:cstheme="minorHAnsi"/>
                <w:w w:val="105"/>
                <w:sz w:val="24"/>
                <w:szCs w:val="24"/>
              </w:rPr>
            </w:pPr>
            <w:r w:rsidRPr="00AF606E">
              <w:rPr>
                <w:rFonts w:asciiTheme="minorHAnsi" w:hAnsiTheme="minorHAnsi" w:cstheme="minorHAnsi"/>
                <w:w w:val="105"/>
                <w:sz w:val="24"/>
                <w:szCs w:val="24"/>
              </w:rPr>
              <w:t>2B.M1.00033 : Lung abscess/ Empyema</w:t>
            </w:r>
          </w:p>
        </w:tc>
        <w:tc>
          <w:tcPr>
            <w:tcW w:w="1585" w:type="dxa"/>
            <w:vMerge w:val="restart"/>
            <w:shd w:val="clear" w:color="auto" w:fill="E8E8E8"/>
          </w:tcPr>
          <w:p w14:paraId="3B3C94DB" w14:textId="77777777" w:rsidR="00283DA5" w:rsidRPr="00AF606E" w:rsidRDefault="00283DA5" w:rsidP="00F352A4">
            <w:pPr>
              <w:pStyle w:val="TableParagraph"/>
              <w:spacing w:before="2"/>
              <w:ind w:left="563"/>
              <w:jc w:val="both"/>
              <w:rPr>
                <w:rFonts w:asciiTheme="minorHAnsi" w:hAnsiTheme="minorHAnsi" w:cstheme="minorHAnsi"/>
                <w:w w:val="105"/>
                <w:sz w:val="24"/>
                <w:szCs w:val="24"/>
              </w:rPr>
            </w:pPr>
            <w:r w:rsidRPr="00AF606E">
              <w:rPr>
                <w:rFonts w:asciiTheme="minorHAnsi" w:hAnsiTheme="minorHAnsi" w:cstheme="minorHAnsi"/>
                <w:w w:val="105"/>
                <w:sz w:val="24"/>
                <w:szCs w:val="24"/>
              </w:rPr>
              <w:t>Routine ward - 1350/</w:t>
            </w:r>
          </w:p>
          <w:p w14:paraId="1E276EA7" w14:textId="77777777" w:rsidR="00283DA5" w:rsidRPr="00AF606E" w:rsidRDefault="00283DA5" w:rsidP="00F352A4">
            <w:pPr>
              <w:pStyle w:val="TableParagraph"/>
              <w:spacing w:before="2"/>
              <w:ind w:left="563"/>
              <w:jc w:val="both"/>
              <w:rPr>
                <w:rFonts w:asciiTheme="minorHAnsi" w:hAnsiTheme="minorHAnsi" w:cstheme="minorHAnsi"/>
                <w:w w:val="105"/>
                <w:sz w:val="24"/>
                <w:szCs w:val="24"/>
              </w:rPr>
            </w:pPr>
            <w:r w:rsidRPr="00AF606E">
              <w:rPr>
                <w:rFonts w:asciiTheme="minorHAnsi" w:hAnsiTheme="minorHAnsi" w:cstheme="minorHAnsi"/>
                <w:w w:val="105"/>
                <w:sz w:val="24"/>
                <w:szCs w:val="24"/>
              </w:rPr>
              <w:t>HDU - 2025 /</w:t>
            </w:r>
          </w:p>
          <w:p w14:paraId="69CCAF04" w14:textId="77777777" w:rsidR="00283DA5" w:rsidRPr="00AF606E" w:rsidRDefault="00283DA5" w:rsidP="00F352A4">
            <w:pPr>
              <w:pStyle w:val="TableParagraph"/>
              <w:spacing w:before="2"/>
              <w:ind w:left="563"/>
              <w:jc w:val="both"/>
              <w:rPr>
                <w:rFonts w:asciiTheme="minorHAnsi" w:hAnsiTheme="minorHAnsi" w:cstheme="minorHAnsi"/>
                <w:w w:val="105"/>
                <w:sz w:val="24"/>
                <w:szCs w:val="24"/>
              </w:rPr>
            </w:pPr>
            <w:r w:rsidRPr="00AF606E">
              <w:rPr>
                <w:rFonts w:asciiTheme="minorHAnsi" w:hAnsiTheme="minorHAnsi" w:cstheme="minorHAnsi"/>
                <w:w w:val="105"/>
                <w:sz w:val="24"/>
                <w:szCs w:val="24"/>
              </w:rPr>
              <w:t>ICU - 2700/</w:t>
            </w:r>
          </w:p>
          <w:p w14:paraId="6C632F0D" w14:textId="77777777" w:rsidR="00283DA5" w:rsidRPr="00AF606E" w:rsidRDefault="00283DA5" w:rsidP="00F352A4">
            <w:pPr>
              <w:pStyle w:val="TableParagraph"/>
              <w:spacing w:before="2"/>
              <w:ind w:left="563"/>
              <w:jc w:val="both"/>
              <w:rPr>
                <w:rFonts w:asciiTheme="minorHAnsi" w:hAnsiTheme="minorHAnsi" w:cstheme="minorHAnsi"/>
                <w:w w:val="105"/>
                <w:sz w:val="24"/>
                <w:szCs w:val="24"/>
              </w:rPr>
            </w:pPr>
            <w:r w:rsidRPr="00AF606E">
              <w:rPr>
                <w:rFonts w:asciiTheme="minorHAnsi" w:hAnsiTheme="minorHAnsi" w:cstheme="minorHAnsi"/>
                <w:w w:val="105"/>
                <w:sz w:val="24"/>
                <w:szCs w:val="24"/>
              </w:rPr>
              <w:t>With ventilator - 3375</w:t>
            </w:r>
          </w:p>
        </w:tc>
        <w:tc>
          <w:tcPr>
            <w:tcW w:w="1475" w:type="dxa"/>
            <w:vMerge w:val="restart"/>
            <w:shd w:val="clear" w:color="auto" w:fill="E8E8E8"/>
          </w:tcPr>
          <w:p w14:paraId="3410F691" w14:textId="77777777" w:rsidR="00283DA5" w:rsidRPr="00AF606E" w:rsidRDefault="00283DA5" w:rsidP="00F352A4">
            <w:pPr>
              <w:pStyle w:val="TableParagraph"/>
              <w:spacing w:before="2"/>
              <w:ind w:left="337"/>
              <w:jc w:val="both"/>
              <w:rPr>
                <w:rFonts w:asciiTheme="minorHAnsi" w:hAnsiTheme="minorHAnsi" w:cstheme="minorHAnsi"/>
                <w:w w:val="105"/>
                <w:sz w:val="24"/>
                <w:szCs w:val="24"/>
              </w:rPr>
            </w:pPr>
            <w:r w:rsidRPr="00AF606E">
              <w:rPr>
                <w:rFonts w:asciiTheme="minorHAnsi" w:hAnsiTheme="minorHAnsi" w:cstheme="minorHAnsi"/>
                <w:w w:val="105"/>
                <w:sz w:val="24"/>
                <w:szCs w:val="24"/>
              </w:rPr>
              <w:t>Routine ward - 1800/</w:t>
            </w:r>
          </w:p>
          <w:p w14:paraId="09CFE16F" w14:textId="77777777" w:rsidR="00283DA5" w:rsidRPr="00AF606E" w:rsidRDefault="00283DA5" w:rsidP="00F352A4">
            <w:pPr>
              <w:pStyle w:val="TableParagraph"/>
              <w:spacing w:before="2"/>
              <w:ind w:left="337"/>
              <w:jc w:val="both"/>
              <w:rPr>
                <w:rFonts w:asciiTheme="minorHAnsi" w:hAnsiTheme="minorHAnsi" w:cstheme="minorHAnsi"/>
                <w:w w:val="105"/>
                <w:sz w:val="24"/>
                <w:szCs w:val="24"/>
              </w:rPr>
            </w:pPr>
            <w:r w:rsidRPr="00AF606E">
              <w:rPr>
                <w:rFonts w:asciiTheme="minorHAnsi" w:hAnsiTheme="minorHAnsi" w:cstheme="minorHAnsi"/>
                <w:w w:val="105"/>
                <w:sz w:val="24"/>
                <w:szCs w:val="24"/>
              </w:rPr>
              <w:t>HDU - 2700 /</w:t>
            </w:r>
          </w:p>
          <w:p w14:paraId="0708211D" w14:textId="77777777" w:rsidR="00283DA5" w:rsidRPr="00AF606E" w:rsidRDefault="00283DA5" w:rsidP="00F352A4">
            <w:pPr>
              <w:pStyle w:val="TableParagraph"/>
              <w:spacing w:before="2"/>
              <w:ind w:left="337"/>
              <w:jc w:val="both"/>
              <w:rPr>
                <w:rFonts w:asciiTheme="minorHAnsi" w:hAnsiTheme="minorHAnsi" w:cstheme="minorHAnsi"/>
                <w:w w:val="105"/>
                <w:sz w:val="24"/>
                <w:szCs w:val="24"/>
              </w:rPr>
            </w:pPr>
            <w:r w:rsidRPr="00AF606E">
              <w:rPr>
                <w:rFonts w:asciiTheme="minorHAnsi" w:hAnsiTheme="minorHAnsi" w:cstheme="minorHAnsi"/>
                <w:w w:val="105"/>
                <w:sz w:val="24"/>
                <w:szCs w:val="24"/>
              </w:rPr>
              <w:t>ICU - 3600/</w:t>
            </w:r>
          </w:p>
          <w:p w14:paraId="5DEB1B71" w14:textId="77777777" w:rsidR="00283DA5" w:rsidRPr="00AF606E" w:rsidRDefault="00283DA5" w:rsidP="00F352A4">
            <w:pPr>
              <w:pStyle w:val="TableParagraph"/>
              <w:spacing w:before="2"/>
              <w:ind w:left="337"/>
              <w:jc w:val="both"/>
              <w:rPr>
                <w:rFonts w:asciiTheme="minorHAnsi" w:hAnsiTheme="minorHAnsi" w:cstheme="minorHAnsi"/>
                <w:w w:val="105"/>
                <w:sz w:val="24"/>
                <w:szCs w:val="24"/>
              </w:rPr>
            </w:pPr>
            <w:r w:rsidRPr="00AF606E">
              <w:rPr>
                <w:rFonts w:asciiTheme="minorHAnsi" w:hAnsiTheme="minorHAnsi" w:cstheme="minorHAnsi"/>
                <w:w w:val="105"/>
                <w:sz w:val="24"/>
                <w:szCs w:val="24"/>
              </w:rPr>
              <w:t>With ventilator –</w:t>
            </w:r>
          </w:p>
          <w:p w14:paraId="1F88A9F3" w14:textId="77777777" w:rsidR="00283DA5" w:rsidRPr="00AF606E" w:rsidRDefault="00283DA5" w:rsidP="00F352A4">
            <w:pPr>
              <w:pStyle w:val="TableParagraph"/>
              <w:spacing w:before="2"/>
              <w:ind w:left="337"/>
              <w:jc w:val="both"/>
              <w:rPr>
                <w:rFonts w:asciiTheme="minorHAnsi" w:hAnsiTheme="minorHAnsi" w:cstheme="minorHAnsi"/>
                <w:w w:val="105"/>
                <w:sz w:val="24"/>
                <w:szCs w:val="24"/>
              </w:rPr>
            </w:pPr>
            <w:r w:rsidRPr="00AF606E">
              <w:rPr>
                <w:rFonts w:asciiTheme="minorHAnsi" w:hAnsiTheme="minorHAnsi" w:cstheme="minorHAnsi"/>
                <w:w w:val="105"/>
                <w:sz w:val="24"/>
                <w:szCs w:val="24"/>
              </w:rPr>
              <w:t>4500</w:t>
            </w:r>
          </w:p>
        </w:tc>
        <w:tc>
          <w:tcPr>
            <w:tcW w:w="2327" w:type="dxa"/>
            <w:shd w:val="clear" w:color="auto" w:fill="E8E8E8"/>
          </w:tcPr>
          <w:p w14:paraId="58EC9855"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clinical notes, X-ray/USG -chest</w:t>
            </w:r>
          </w:p>
        </w:tc>
        <w:tc>
          <w:tcPr>
            <w:tcW w:w="1559" w:type="dxa"/>
            <w:shd w:val="clear" w:color="auto" w:fill="E8E8E8"/>
          </w:tcPr>
          <w:p w14:paraId="079CD28B" w14:textId="77777777" w:rsidR="00283DA5" w:rsidRPr="00AF606E" w:rsidRDefault="00283DA5" w:rsidP="00F352A4">
            <w:pPr>
              <w:pStyle w:val="TableParagraph"/>
              <w:spacing w:before="2"/>
              <w:ind w:left="104"/>
              <w:jc w:val="both"/>
              <w:rPr>
                <w:rFonts w:asciiTheme="minorHAnsi" w:hAnsiTheme="minorHAnsi" w:cstheme="minorHAnsi"/>
                <w:w w:val="105"/>
                <w:sz w:val="24"/>
                <w:szCs w:val="24"/>
              </w:rPr>
            </w:pPr>
            <w:r w:rsidRPr="00AF606E">
              <w:rPr>
                <w:rFonts w:asciiTheme="minorHAnsi" w:hAnsiTheme="minorHAnsi" w:cstheme="minorHAnsi"/>
                <w:w w:val="105"/>
                <w:sz w:val="24"/>
                <w:szCs w:val="24"/>
              </w:rPr>
              <w:t>clinical notes, X-ray/USG -chest</w:t>
            </w:r>
          </w:p>
        </w:tc>
        <w:tc>
          <w:tcPr>
            <w:tcW w:w="1417" w:type="dxa"/>
            <w:shd w:val="clear" w:color="auto" w:fill="E8E8E8"/>
          </w:tcPr>
          <w:p w14:paraId="2645D3EC" w14:textId="77777777" w:rsidR="00283DA5" w:rsidRPr="00AF606E" w:rsidRDefault="00283DA5" w:rsidP="00F352A4">
            <w:pPr>
              <w:pStyle w:val="TableParagraph"/>
              <w:spacing w:before="2"/>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Medicine</w:t>
            </w:r>
          </w:p>
        </w:tc>
      </w:tr>
      <w:tr w:rsidR="00283DA5" w:rsidRPr="00AF606E" w14:paraId="091E40C5" w14:textId="77777777" w:rsidTr="00F352A4">
        <w:trPr>
          <w:trHeight w:val="502"/>
        </w:trPr>
        <w:tc>
          <w:tcPr>
            <w:tcW w:w="2977" w:type="dxa"/>
            <w:shd w:val="clear" w:color="auto" w:fill="E8E8E8"/>
          </w:tcPr>
          <w:p w14:paraId="2798FF89" w14:textId="77777777" w:rsidR="00283DA5" w:rsidRPr="00AF606E" w:rsidRDefault="00283DA5" w:rsidP="00F352A4">
            <w:pPr>
              <w:pStyle w:val="TableParagraph"/>
              <w:spacing w:before="2"/>
              <w:ind w:left="105"/>
              <w:jc w:val="both"/>
              <w:rPr>
                <w:rFonts w:asciiTheme="minorHAnsi" w:hAnsiTheme="minorHAnsi" w:cstheme="minorHAnsi"/>
                <w:w w:val="105"/>
                <w:sz w:val="24"/>
                <w:szCs w:val="24"/>
              </w:rPr>
            </w:pPr>
            <w:r w:rsidRPr="00AF606E">
              <w:rPr>
                <w:rFonts w:asciiTheme="minorHAnsi" w:hAnsiTheme="minorHAnsi" w:cstheme="minorHAnsi"/>
                <w:w w:val="105"/>
                <w:sz w:val="24"/>
                <w:szCs w:val="24"/>
              </w:rPr>
              <w:t>3A.M1.00034: Acute and chronic meningitis</w:t>
            </w:r>
          </w:p>
        </w:tc>
        <w:tc>
          <w:tcPr>
            <w:tcW w:w="1585" w:type="dxa"/>
            <w:vMerge/>
            <w:shd w:val="clear" w:color="auto" w:fill="E8E8E8"/>
          </w:tcPr>
          <w:p w14:paraId="339002BD" w14:textId="77777777" w:rsidR="00283DA5" w:rsidRPr="00AF606E" w:rsidRDefault="00283DA5" w:rsidP="00F352A4">
            <w:pPr>
              <w:pStyle w:val="TableParagraph"/>
              <w:spacing w:before="2"/>
              <w:ind w:left="563"/>
              <w:jc w:val="both"/>
              <w:rPr>
                <w:rFonts w:asciiTheme="minorHAnsi" w:hAnsiTheme="minorHAnsi" w:cstheme="minorHAnsi"/>
                <w:w w:val="105"/>
                <w:sz w:val="24"/>
                <w:szCs w:val="24"/>
              </w:rPr>
            </w:pPr>
          </w:p>
        </w:tc>
        <w:tc>
          <w:tcPr>
            <w:tcW w:w="1475" w:type="dxa"/>
            <w:vMerge/>
            <w:shd w:val="clear" w:color="auto" w:fill="E8E8E8"/>
          </w:tcPr>
          <w:p w14:paraId="36C5C994" w14:textId="77777777" w:rsidR="00283DA5" w:rsidRPr="00AF606E" w:rsidRDefault="00283DA5" w:rsidP="00F352A4">
            <w:pPr>
              <w:pStyle w:val="TableParagraph"/>
              <w:spacing w:before="2"/>
              <w:ind w:left="337"/>
              <w:jc w:val="both"/>
              <w:rPr>
                <w:rFonts w:asciiTheme="minorHAnsi" w:hAnsiTheme="minorHAnsi" w:cstheme="minorHAnsi"/>
                <w:w w:val="105"/>
                <w:sz w:val="24"/>
                <w:szCs w:val="24"/>
              </w:rPr>
            </w:pPr>
          </w:p>
        </w:tc>
        <w:tc>
          <w:tcPr>
            <w:tcW w:w="2327" w:type="dxa"/>
            <w:shd w:val="clear" w:color="auto" w:fill="E8E8E8"/>
          </w:tcPr>
          <w:p w14:paraId="5CD30017"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Clinical Notes with relevant investigations</w:t>
            </w:r>
          </w:p>
        </w:tc>
        <w:tc>
          <w:tcPr>
            <w:tcW w:w="1559" w:type="dxa"/>
            <w:shd w:val="clear" w:color="auto" w:fill="E8E8E8"/>
          </w:tcPr>
          <w:p w14:paraId="25B75D94" w14:textId="77777777" w:rsidR="00283DA5" w:rsidRPr="00AF606E" w:rsidRDefault="00283DA5" w:rsidP="00F352A4">
            <w:pPr>
              <w:pStyle w:val="TableParagraph"/>
              <w:spacing w:before="2"/>
              <w:ind w:left="104"/>
              <w:jc w:val="both"/>
              <w:rPr>
                <w:rFonts w:asciiTheme="minorHAnsi" w:hAnsiTheme="minorHAnsi" w:cstheme="minorHAnsi"/>
                <w:w w:val="105"/>
                <w:sz w:val="24"/>
                <w:szCs w:val="24"/>
              </w:rPr>
            </w:pPr>
            <w:r w:rsidRPr="00AF606E">
              <w:rPr>
                <w:rFonts w:asciiTheme="minorHAnsi" w:hAnsiTheme="minorHAnsi" w:cstheme="minorHAnsi"/>
                <w:w w:val="105"/>
                <w:sz w:val="24"/>
                <w:szCs w:val="24"/>
              </w:rPr>
              <w:t>Treatment Notes</w:t>
            </w:r>
          </w:p>
        </w:tc>
        <w:tc>
          <w:tcPr>
            <w:tcW w:w="1417" w:type="dxa"/>
            <w:shd w:val="clear" w:color="auto" w:fill="E8E8E8"/>
          </w:tcPr>
          <w:p w14:paraId="068DCDD6" w14:textId="77777777" w:rsidR="00283DA5" w:rsidRPr="00AF606E" w:rsidRDefault="00283DA5" w:rsidP="00F352A4">
            <w:pPr>
              <w:pStyle w:val="TableParagraph"/>
              <w:spacing w:before="2"/>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Medicine</w:t>
            </w:r>
          </w:p>
        </w:tc>
      </w:tr>
      <w:tr w:rsidR="00283DA5" w:rsidRPr="00AF606E" w14:paraId="6F9291AE" w14:textId="77777777" w:rsidTr="00F352A4">
        <w:trPr>
          <w:trHeight w:val="502"/>
        </w:trPr>
        <w:tc>
          <w:tcPr>
            <w:tcW w:w="2977" w:type="dxa"/>
            <w:shd w:val="clear" w:color="auto" w:fill="E8E8E8"/>
          </w:tcPr>
          <w:p w14:paraId="68A7779E" w14:textId="77777777" w:rsidR="00283DA5" w:rsidRPr="00AF606E" w:rsidRDefault="00283DA5" w:rsidP="00F352A4">
            <w:pPr>
              <w:pStyle w:val="TableParagraph"/>
              <w:spacing w:before="2"/>
              <w:ind w:left="105"/>
              <w:jc w:val="both"/>
              <w:rPr>
                <w:rFonts w:asciiTheme="minorHAnsi" w:hAnsiTheme="minorHAnsi" w:cstheme="minorHAnsi"/>
                <w:w w:val="105"/>
                <w:sz w:val="24"/>
                <w:szCs w:val="24"/>
              </w:rPr>
            </w:pPr>
            <w:r w:rsidRPr="00AF606E">
              <w:rPr>
                <w:rFonts w:asciiTheme="minorHAnsi" w:hAnsiTheme="minorHAnsi" w:cstheme="minorHAnsi"/>
                <w:w w:val="105"/>
                <w:sz w:val="24"/>
                <w:szCs w:val="24"/>
              </w:rPr>
              <w:t>3A.M1.00047: Severe pneumonia</w:t>
            </w:r>
          </w:p>
        </w:tc>
        <w:tc>
          <w:tcPr>
            <w:tcW w:w="1585" w:type="dxa"/>
            <w:vMerge/>
            <w:shd w:val="clear" w:color="auto" w:fill="E8E8E8"/>
          </w:tcPr>
          <w:p w14:paraId="7BA4CF1F" w14:textId="77777777" w:rsidR="00283DA5" w:rsidRPr="00AF606E" w:rsidRDefault="00283DA5" w:rsidP="00F352A4">
            <w:pPr>
              <w:pStyle w:val="TableParagraph"/>
              <w:spacing w:before="2"/>
              <w:ind w:left="563"/>
              <w:jc w:val="both"/>
              <w:rPr>
                <w:rFonts w:asciiTheme="minorHAnsi" w:hAnsiTheme="minorHAnsi" w:cstheme="minorHAnsi"/>
                <w:w w:val="105"/>
                <w:sz w:val="24"/>
                <w:szCs w:val="24"/>
              </w:rPr>
            </w:pPr>
          </w:p>
        </w:tc>
        <w:tc>
          <w:tcPr>
            <w:tcW w:w="1475" w:type="dxa"/>
            <w:vMerge/>
            <w:shd w:val="clear" w:color="auto" w:fill="E8E8E8"/>
          </w:tcPr>
          <w:p w14:paraId="7CAAD996" w14:textId="77777777" w:rsidR="00283DA5" w:rsidRPr="00AF606E" w:rsidRDefault="00283DA5" w:rsidP="00F352A4">
            <w:pPr>
              <w:pStyle w:val="TableParagraph"/>
              <w:spacing w:before="2"/>
              <w:ind w:left="337"/>
              <w:jc w:val="both"/>
              <w:rPr>
                <w:rFonts w:asciiTheme="minorHAnsi" w:hAnsiTheme="minorHAnsi" w:cstheme="minorHAnsi"/>
                <w:w w:val="105"/>
                <w:sz w:val="24"/>
                <w:szCs w:val="24"/>
              </w:rPr>
            </w:pPr>
          </w:p>
        </w:tc>
        <w:tc>
          <w:tcPr>
            <w:tcW w:w="2327" w:type="dxa"/>
            <w:shd w:val="clear" w:color="auto" w:fill="E8E8E8"/>
          </w:tcPr>
          <w:p w14:paraId="416A3D1D"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Clinical Notes with relevant investigations</w:t>
            </w:r>
          </w:p>
        </w:tc>
        <w:tc>
          <w:tcPr>
            <w:tcW w:w="1559" w:type="dxa"/>
            <w:shd w:val="clear" w:color="auto" w:fill="E8E8E8"/>
          </w:tcPr>
          <w:p w14:paraId="23B7517C" w14:textId="77777777" w:rsidR="00283DA5" w:rsidRPr="00AF606E" w:rsidRDefault="00283DA5" w:rsidP="00F352A4">
            <w:pPr>
              <w:pStyle w:val="TableParagraph"/>
              <w:spacing w:before="2"/>
              <w:ind w:left="104"/>
              <w:jc w:val="both"/>
              <w:rPr>
                <w:rFonts w:asciiTheme="minorHAnsi" w:hAnsiTheme="minorHAnsi" w:cstheme="minorHAnsi"/>
                <w:w w:val="105"/>
                <w:sz w:val="24"/>
                <w:szCs w:val="24"/>
              </w:rPr>
            </w:pPr>
            <w:r w:rsidRPr="00AF606E">
              <w:rPr>
                <w:rFonts w:asciiTheme="minorHAnsi" w:hAnsiTheme="minorHAnsi" w:cstheme="minorHAnsi"/>
                <w:w w:val="105"/>
                <w:sz w:val="24"/>
                <w:szCs w:val="24"/>
              </w:rPr>
              <w:t>Treatment Notes</w:t>
            </w:r>
          </w:p>
        </w:tc>
        <w:tc>
          <w:tcPr>
            <w:tcW w:w="1417" w:type="dxa"/>
            <w:shd w:val="clear" w:color="auto" w:fill="E8E8E8"/>
          </w:tcPr>
          <w:p w14:paraId="4ABDD49E" w14:textId="77777777" w:rsidR="00283DA5" w:rsidRPr="00AF606E" w:rsidRDefault="00283DA5" w:rsidP="00F352A4">
            <w:pPr>
              <w:pStyle w:val="TableParagraph"/>
              <w:spacing w:before="2"/>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Medicine</w:t>
            </w:r>
          </w:p>
        </w:tc>
      </w:tr>
      <w:tr w:rsidR="00283DA5" w:rsidRPr="00AF606E" w14:paraId="54B183CC" w14:textId="77777777" w:rsidTr="00F352A4">
        <w:trPr>
          <w:trHeight w:val="502"/>
        </w:trPr>
        <w:tc>
          <w:tcPr>
            <w:tcW w:w="2977" w:type="dxa"/>
            <w:shd w:val="clear" w:color="auto" w:fill="E8E8E8"/>
          </w:tcPr>
          <w:p w14:paraId="64EBA9B5" w14:textId="77777777" w:rsidR="00283DA5" w:rsidRPr="00AF606E" w:rsidRDefault="00283DA5" w:rsidP="00F352A4">
            <w:pPr>
              <w:pStyle w:val="TableParagraph"/>
              <w:spacing w:before="2"/>
              <w:ind w:left="105"/>
              <w:jc w:val="both"/>
              <w:rPr>
                <w:rFonts w:asciiTheme="minorHAnsi" w:hAnsiTheme="minorHAnsi" w:cstheme="minorHAnsi"/>
                <w:w w:val="105"/>
                <w:sz w:val="24"/>
                <w:szCs w:val="24"/>
              </w:rPr>
            </w:pPr>
            <w:r w:rsidRPr="00AF606E">
              <w:rPr>
                <w:rFonts w:asciiTheme="minorHAnsi" w:hAnsiTheme="minorHAnsi" w:cstheme="minorHAnsi"/>
                <w:w w:val="105"/>
                <w:sz w:val="24"/>
                <w:szCs w:val="24"/>
              </w:rPr>
              <w:t>3A.M2.00015 : Chronic cough</w:t>
            </w:r>
          </w:p>
        </w:tc>
        <w:tc>
          <w:tcPr>
            <w:tcW w:w="1585" w:type="dxa"/>
            <w:vMerge/>
            <w:shd w:val="clear" w:color="auto" w:fill="E8E8E8"/>
          </w:tcPr>
          <w:p w14:paraId="3FDA7B5E" w14:textId="77777777" w:rsidR="00283DA5" w:rsidRPr="00AF606E" w:rsidRDefault="00283DA5" w:rsidP="00F352A4">
            <w:pPr>
              <w:pStyle w:val="TableParagraph"/>
              <w:spacing w:before="2"/>
              <w:ind w:left="563"/>
              <w:jc w:val="both"/>
              <w:rPr>
                <w:rFonts w:asciiTheme="minorHAnsi" w:hAnsiTheme="minorHAnsi" w:cstheme="minorHAnsi"/>
                <w:w w:val="105"/>
                <w:sz w:val="24"/>
                <w:szCs w:val="24"/>
              </w:rPr>
            </w:pPr>
          </w:p>
        </w:tc>
        <w:tc>
          <w:tcPr>
            <w:tcW w:w="1475" w:type="dxa"/>
            <w:vMerge/>
            <w:shd w:val="clear" w:color="auto" w:fill="E8E8E8"/>
          </w:tcPr>
          <w:p w14:paraId="3BBB8D3B" w14:textId="77777777" w:rsidR="00283DA5" w:rsidRPr="00AF606E" w:rsidRDefault="00283DA5" w:rsidP="00F352A4">
            <w:pPr>
              <w:pStyle w:val="TableParagraph"/>
              <w:spacing w:before="2"/>
              <w:ind w:left="337"/>
              <w:jc w:val="both"/>
              <w:rPr>
                <w:rFonts w:asciiTheme="minorHAnsi" w:hAnsiTheme="minorHAnsi" w:cstheme="minorHAnsi"/>
                <w:w w:val="105"/>
                <w:sz w:val="24"/>
                <w:szCs w:val="24"/>
              </w:rPr>
            </w:pPr>
          </w:p>
        </w:tc>
        <w:tc>
          <w:tcPr>
            <w:tcW w:w="2327" w:type="dxa"/>
            <w:shd w:val="clear" w:color="auto" w:fill="E8E8E8"/>
          </w:tcPr>
          <w:p w14:paraId="2525E03C"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Clinical Notes with relevant investigations</w:t>
            </w:r>
          </w:p>
        </w:tc>
        <w:tc>
          <w:tcPr>
            <w:tcW w:w="1559" w:type="dxa"/>
            <w:shd w:val="clear" w:color="auto" w:fill="E8E8E8"/>
          </w:tcPr>
          <w:p w14:paraId="3918226F" w14:textId="77777777" w:rsidR="00283DA5" w:rsidRPr="00AF606E" w:rsidRDefault="00283DA5" w:rsidP="00F352A4">
            <w:pPr>
              <w:pStyle w:val="TableParagraph"/>
              <w:spacing w:before="2"/>
              <w:ind w:left="104"/>
              <w:jc w:val="both"/>
              <w:rPr>
                <w:rFonts w:asciiTheme="minorHAnsi" w:hAnsiTheme="minorHAnsi" w:cstheme="minorHAnsi"/>
                <w:w w:val="105"/>
                <w:sz w:val="24"/>
                <w:szCs w:val="24"/>
              </w:rPr>
            </w:pPr>
            <w:r w:rsidRPr="00AF606E">
              <w:rPr>
                <w:rFonts w:asciiTheme="minorHAnsi" w:hAnsiTheme="minorHAnsi" w:cstheme="minorHAnsi"/>
                <w:w w:val="105"/>
                <w:sz w:val="24"/>
                <w:szCs w:val="24"/>
              </w:rPr>
              <w:t>Treatment Notes</w:t>
            </w:r>
          </w:p>
        </w:tc>
        <w:tc>
          <w:tcPr>
            <w:tcW w:w="1417" w:type="dxa"/>
            <w:shd w:val="clear" w:color="auto" w:fill="E8E8E8"/>
          </w:tcPr>
          <w:p w14:paraId="6DEDBE7C" w14:textId="77777777" w:rsidR="00283DA5" w:rsidRPr="00AF606E" w:rsidRDefault="00283DA5" w:rsidP="00F352A4">
            <w:pPr>
              <w:pStyle w:val="TableParagraph"/>
              <w:spacing w:before="2"/>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Medicine</w:t>
            </w:r>
          </w:p>
        </w:tc>
      </w:tr>
      <w:tr w:rsidR="00283DA5" w:rsidRPr="00AF606E" w14:paraId="2B69BD09" w14:textId="77777777" w:rsidTr="00F352A4">
        <w:trPr>
          <w:trHeight w:val="502"/>
        </w:trPr>
        <w:tc>
          <w:tcPr>
            <w:tcW w:w="2977" w:type="dxa"/>
            <w:shd w:val="clear" w:color="auto" w:fill="E8E8E8"/>
          </w:tcPr>
          <w:p w14:paraId="391A008D" w14:textId="77777777" w:rsidR="00283DA5" w:rsidRPr="00AF606E" w:rsidRDefault="00283DA5" w:rsidP="00F352A4">
            <w:pPr>
              <w:pStyle w:val="TableParagraph"/>
              <w:spacing w:before="2"/>
              <w:ind w:left="105"/>
              <w:jc w:val="both"/>
              <w:rPr>
                <w:rFonts w:asciiTheme="minorHAnsi" w:hAnsiTheme="minorHAnsi" w:cstheme="minorHAnsi"/>
                <w:w w:val="105"/>
                <w:sz w:val="24"/>
                <w:szCs w:val="24"/>
              </w:rPr>
            </w:pPr>
            <w:r w:rsidRPr="00AF606E">
              <w:rPr>
                <w:rFonts w:asciiTheme="minorHAnsi" w:hAnsiTheme="minorHAnsi" w:cstheme="minorHAnsi"/>
                <w:w w:val="105"/>
                <w:sz w:val="24"/>
                <w:szCs w:val="24"/>
              </w:rPr>
              <w:t>4A.M1.00006 : Pneumothorax</w:t>
            </w:r>
          </w:p>
        </w:tc>
        <w:tc>
          <w:tcPr>
            <w:tcW w:w="1585" w:type="dxa"/>
            <w:vMerge/>
            <w:shd w:val="clear" w:color="auto" w:fill="E8E8E8"/>
          </w:tcPr>
          <w:p w14:paraId="3593FA17" w14:textId="77777777" w:rsidR="00283DA5" w:rsidRPr="00AF606E" w:rsidRDefault="00283DA5" w:rsidP="00F352A4">
            <w:pPr>
              <w:pStyle w:val="TableParagraph"/>
              <w:spacing w:before="2"/>
              <w:ind w:left="563"/>
              <w:jc w:val="both"/>
              <w:rPr>
                <w:rFonts w:asciiTheme="minorHAnsi" w:hAnsiTheme="minorHAnsi" w:cstheme="minorHAnsi"/>
                <w:w w:val="105"/>
                <w:sz w:val="24"/>
                <w:szCs w:val="24"/>
              </w:rPr>
            </w:pPr>
          </w:p>
        </w:tc>
        <w:tc>
          <w:tcPr>
            <w:tcW w:w="1475" w:type="dxa"/>
            <w:vMerge/>
            <w:shd w:val="clear" w:color="auto" w:fill="E8E8E8"/>
          </w:tcPr>
          <w:p w14:paraId="08EE082B" w14:textId="77777777" w:rsidR="00283DA5" w:rsidRPr="00AF606E" w:rsidRDefault="00283DA5" w:rsidP="00F352A4">
            <w:pPr>
              <w:pStyle w:val="TableParagraph"/>
              <w:spacing w:before="2"/>
              <w:ind w:left="337"/>
              <w:jc w:val="both"/>
              <w:rPr>
                <w:rFonts w:asciiTheme="minorHAnsi" w:hAnsiTheme="minorHAnsi" w:cstheme="minorHAnsi"/>
                <w:w w:val="105"/>
                <w:sz w:val="24"/>
                <w:szCs w:val="24"/>
              </w:rPr>
            </w:pPr>
          </w:p>
        </w:tc>
        <w:tc>
          <w:tcPr>
            <w:tcW w:w="2327" w:type="dxa"/>
            <w:shd w:val="clear" w:color="auto" w:fill="E8E8E8"/>
          </w:tcPr>
          <w:p w14:paraId="2EBC1BDC"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Clinical Notes with relevant investigations</w:t>
            </w:r>
          </w:p>
        </w:tc>
        <w:tc>
          <w:tcPr>
            <w:tcW w:w="1559" w:type="dxa"/>
            <w:shd w:val="clear" w:color="auto" w:fill="E8E8E8"/>
          </w:tcPr>
          <w:p w14:paraId="01859048" w14:textId="77777777" w:rsidR="00283DA5" w:rsidRPr="00AF606E" w:rsidRDefault="00283DA5" w:rsidP="00F352A4">
            <w:pPr>
              <w:pStyle w:val="TableParagraph"/>
              <w:spacing w:before="2"/>
              <w:ind w:left="104"/>
              <w:jc w:val="both"/>
              <w:rPr>
                <w:rFonts w:asciiTheme="minorHAnsi" w:hAnsiTheme="minorHAnsi" w:cstheme="minorHAnsi"/>
                <w:w w:val="105"/>
                <w:sz w:val="24"/>
                <w:szCs w:val="24"/>
              </w:rPr>
            </w:pPr>
            <w:r w:rsidRPr="00AF606E">
              <w:rPr>
                <w:rFonts w:asciiTheme="minorHAnsi" w:hAnsiTheme="minorHAnsi" w:cstheme="minorHAnsi"/>
                <w:w w:val="105"/>
                <w:sz w:val="24"/>
                <w:szCs w:val="24"/>
              </w:rPr>
              <w:t>Treatment Notes</w:t>
            </w:r>
          </w:p>
        </w:tc>
        <w:tc>
          <w:tcPr>
            <w:tcW w:w="1417" w:type="dxa"/>
            <w:shd w:val="clear" w:color="auto" w:fill="E8E8E8"/>
          </w:tcPr>
          <w:p w14:paraId="7BFCC6F6" w14:textId="77777777" w:rsidR="00283DA5" w:rsidRPr="00AF606E" w:rsidRDefault="00283DA5" w:rsidP="00F352A4">
            <w:pPr>
              <w:pStyle w:val="TableParagraph"/>
              <w:spacing w:before="2"/>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Medicine</w:t>
            </w:r>
          </w:p>
        </w:tc>
      </w:tr>
      <w:tr w:rsidR="00283DA5" w:rsidRPr="00AF606E" w14:paraId="5E1F3B3D" w14:textId="77777777" w:rsidTr="00F352A4">
        <w:trPr>
          <w:trHeight w:val="502"/>
        </w:trPr>
        <w:tc>
          <w:tcPr>
            <w:tcW w:w="2977" w:type="dxa"/>
            <w:shd w:val="clear" w:color="auto" w:fill="E8E8E8"/>
          </w:tcPr>
          <w:p w14:paraId="1285D66B" w14:textId="77777777" w:rsidR="00283DA5" w:rsidRPr="00AF606E" w:rsidRDefault="00283DA5" w:rsidP="00F352A4">
            <w:pPr>
              <w:pStyle w:val="TableParagraph"/>
              <w:spacing w:before="2"/>
              <w:ind w:left="105"/>
              <w:jc w:val="both"/>
              <w:rPr>
                <w:rFonts w:asciiTheme="minorHAnsi" w:hAnsiTheme="minorHAnsi" w:cstheme="minorHAnsi"/>
                <w:w w:val="105"/>
                <w:sz w:val="24"/>
                <w:szCs w:val="24"/>
              </w:rPr>
            </w:pPr>
            <w:r w:rsidRPr="00AF606E">
              <w:rPr>
                <w:rFonts w:asciiTheme="minorHAnsi" w:hAnsiTheme="minorHAnsi" w:cstheme="minorHAnsi"/>
                <w:w w:val="105"/>
                <w:sz w:val="24"/>
                <w:szCs w:val="24"/>
              </w:rPr>
              <w:t>4A.M1.00020 : Acute exacerbation of ILD</w:t>
            </w:r>
          </w:p>
        </w:tc>
        <w:tc>
          <w:tcPr>
            <w:tcW w:w="1585" w:type="dxa"/>
            <w:vMerge/>
            <w:shd w:val="clear" w:color="auto" w:fill="E8E8E8"/>
          </w:tcPr>
          <w:p w14:paraId="337F79AC" w14:textId="77777777" w:rsidR="00283DA5" w:rsidRPr="00AF606E" w:rsidRDefault="00283DA5" w:rsidP="00F352A4">
            <w:pPr>
              <w:pStyle w:val="TableParagraph"/>
              <w:spacing w:before="2"/>
              <w:ind w:left="563"/>
              <w:jc w:val="both"/>
              <w:rPr>
                <w:rFonts w:asciiTheme="minorHAnsi" w:hAnsiTheme="minorHAnsi" w:cstheme="minorHAnsi"/>
                <w:w w:val="105"/>
                <w:sz w:val="24"/>
                <w:szCs w:val="24"/>
              </w:rPr>
            </w:pPr>
          </w:p>
        </w:tc>
        <w:tc>
          <w:tcPr>
            <w:tcW w:w="1475" w:type="dxa"/>
            <w:vMerge/>
            <w:shd w:val="clear" w:color="auto" w:fill="E8E8E8"/>
          </w:tcPr>
          <w:p w14:paraId="3C6B9B2B" w14:textId="77777777" w:rsidR="00283DA5" w:rsidRPr="00AF606E" w:rsidRDefault="00283DA5" w:rsidP="00F352A4">
            <w:pPr>
              <w:pStyle w:val="TableParagraph"/>
              <w:spacing w:before="2"/>
              <w:ind w:left="337"/>
              <w:jc w:val="both"/>
              <w:rPr>
                <w:rFonts w:asciiTheme="minorHAnsi" w:hAnsiTheme="minorHAnsi" w:cstheme="minorHAnsi"/>
                <w:w w:val="105"/>
                <w:sz w:val="24"/>
                <w:szCs w:val="24"/>
              </w:rPr>
            </w:pPr>
          </w:p>
        </w:tc>
        <w:tc>
          <w:tcPr>
            <w:tcW w:w="2327" w:type="dxa"/>
            <w:shd w:val="clear" w:color="auto" w:fill="E8E8E8"/>
          </w:tcPr>
          <w:p w14:paraId="072C98BE"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Clinical Notes with relevant investigations</w:t>
            </w:r>
          </w:p>
        </w:tc>
        <w:tc>
          <w:tcPr>
            <w:tcW w:w="1559" w:type="dxa"/>
            <w:shd w:val="clear" w:color="auto" w:fill="E8E8E8"/>
          </w:tcPr>
          <w:p w14:paraId="54EC5583" w14:textId="77777777" w:rsidR="00283DA5" w:rsidRPr="00AF606E" w:rsidRDefault="00283DA5" w:rsidP="00F352A4">
            <w:pPr>
              <w:pStyle w:val="TableParagraph"/>
              <w:spacing w:before="2"/>
              <w:ind w:left="104"/>
              <w:jc w:val="both"/>
              <w:rPr>
                <w:rFonts w:asciiTheme="minorHAnsi" w:hAnsiTheme="minorHAnsi" w:cstheme="minorHAnsi"/>
                <w:w w:val="105"/>
                <w:sz w:val="24"/>
                <w:szCs w:val="24"/>
              </w:rPr>
            </w:pPr>
            <w:r w:rsidRPr="00AF606E">
              <w:rPr>
                <w:rFonts w:asciiTheme="minorHAnsi" w:hAnsiTheme="minorHAnsi" w:cstheme="minorHAnsi"/>
                <w:w w:val="105"/>
                <w:sz w:val="24"/>
                <w:szCs w:val="24"/>
              </w:rPr>
              <w:t>Treatment Notes</w:t>
            </w:r>
          </w:p>
        </w:tc>
        <w:tc>
          <w:tcPr>
            <w:tcW w:w="1417" w:type="dxa"/>
            <w:shd w:val="clear" w:color="auto" w:fill="E8E8E8"/>
          </w:tcPr>
          <w:p w14:paraId="09996E0A" w14:textId="77777777" w:rsidR="00283DA5" w:rsidRPr="00AF606E" w:rsidRDefault="00283DA5" w:rsidP="00F352A4">
            <w:pPr>
              <w:pStyle w:val="TableParagraph"/>
              <w:spacing w:before="2"/>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Medicine</w:t>
            </w:r>
          </w:p>
        </w:tc>
      </w:tr>
      <w:tr w:rsidR="00283DA5" w:rsidRPr="00AF606E" w14:paraId="35A07F77" w14:textId="77777777" w:rsidTr="00F352A4">
        <w:trPr>
          <w:trHeight w:val="502"/>
        </w:trPr>
        <w:tc>
          <w:tcPr>
            <w:tcW w:w="2977" w:type="dxa"/>
            <w:shd w:val="clear" w:color="auto" w:fill="E8E8E8"/>
          </w:tcPr>
          <w:p w14:paraId="6F30898B" w14:textId="77777777" w:rsidR="00283DA5" w:rsidRPr="00AF606E" w:rsidRDefault="00283DA5" w:rsidP="00F352A4">
            <w:pPr>
              <w:pStyle w:val="TableParagraph"/>
              <w:spacing w:before="2"/>
              <w:ind w:left="105"/>
              <w:jc w:val="both"/>
              <w:rPr>
                <w:rFonts w:asciiTheme="minorHAnsi" w:hAnsiTheme="minorHAnsi" w:cstheme="minorHAnsi"/>
                <w:w w:val="105"/>
                <w:sz w:val="24"/>
                <w:szCs w:val="24"/>
              </w:rPr>
            </w:pPr>
            <w:r w:rsidRPr="00AF606E">
              <w:rPr>
                <w:rFonts w:asciiTheme="minorHAnsi" w:hAnsiTheme="minorHAnsi" w:cstheme="minorHAnsi"/>
                <w:w w:val="105"/>
                <w:sz w:val="24"/>
                <w:szCs w:val="24"/>
              </w:rPr>
              <w:t>4A.M1.00044 : Type 1/2 respiratory failure</w:t>
            </w:r>
          </w:p>
        </w:tc>
        <w:tc>
          <w:tcPr>
            <w:tcW w:w="1585" w:type="dxa"/>
            <w:vMerge/>
            <w:shd w:val="clear" w:color="auto" w:fill="E8E8E8"/>
          </w:tcPr>
          <w:p w14:paraId="34199966" w14:textId="77777777" w:rsidR="00283DA5" w:rsidRPr="00AF606E" w:rsidRDefault="00283DA5" w:rsidP="00F352A4">
            <w:pPr>
              <w:pStyle w:val="TableParagraph"/>
              <w:spacing w:before="2"/>
              <w:ind w:left="563"/>
              <w:jc w:val="both"/>
              <w:rPr>
                <w:rFonts w:asciiTheme="minorHAnsi" w:hAnsiTheme="minorHAnsi" w:cstheme="minorHAnsi"/>
                <w:w w:val="105"/>
                <w:sz w:val="24"/>
                <w:szCs w:val="24"/>
              </w:rPr>
            </w:pPr>
          </w:p>
        </w:tc>
        <w:tc>
          <w:tcPr>
            <w:tcW w:w="1475" w:type="dxa"/>
            <w:vMerge/>
            <w:shd w:val="clear" w:color="auto" w:fill="E8E8E8"/>
          </w:tcPr>
          <w:p w14:paraId="551EBA4A" w14:textId="77777777" w:rsidR="00283DA5" w:rsidRPr="00AF606E" w:rsidRDefault="00283DA5" w:rsidP="00F352A4">
            <w:pPr>
              <w:pStyle w:val="TableParagraph"/>
              <w:spacing w:before="2"/>
              <w:ind w:left="337"/>
              <w:jc w:val="both"/>
              <w:rPr>
                <w:rFonts w:asciiTheme="minorHAnsi" w:hAnsiTheme="minorHAnsi" w:cstheme="minorHAnsi"/>
                <w:w w:val="105"/>
                <w:sz w:val="24"/>
                <w:szCs w:val="24"/>
              </w:rPr>
            </w:pPr>
          </w:p>
        </w:tc>
        <w:tc>
          <w:tcPr>
            <w:tcW w:w="2327" w:type="dxa"/>
            <w:shd w:val="clear" w:color="auto" w:fill="E8E8E8"/>
          </w:tcPr>
          <w:p w14:paraId="16DD99BA"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Clinical Notes with relevant investigations</w:t>
            </w:r>
          </w:p>
        </w:tc>
        <w:tc>
          <w:tcPr>
            <w:tcW w:w="1559" w:type="dxa"/>
            <w:shd w:val="clear" w:color="auto" w:fill="E8E8E8"/>
          </w:tcPr>
          <w:p w14:paraId="4E5F3D2D" w14:textId="77777777" w:rsidR="00283DA5" w:rsidRPr="00AF606E" w:rsidRDefault="00283DA5" w:rsidP="00F352A4">
            <w:pPr>
              <w:pStyle w:val="TableParagraph"/>
              <w:spacing w:before="2"/>
              <w:ind w:left="104"/>
              <w:jc w:val="both"/>
              <w:rPr>
                <w:rFonts w:asciiTheme="minorHAnsi" w:hAnsiTheme="minorHAnsi" w:cstheme="minorHAnsi"/>
                <w:w w:val="105"/>
                <w:sz w:val="24"/>
                <w:szCs w:val="24"/>
              </w:rPr>
            </w:pPr>
            <w:r w:rsidRPr="00AF606E">
              <w:rPr>
                <w:rFonts w:asciiTheme="minorHAnsi" w:hAnsiTheme="minorHAnsi" w:cstheme="minorHAnsi"/>
                <w:w w:val="105"/>
                <w:sz w:val="24"/>
                <w:szCs w:val="24"/>
              </w:rPr>
              <w:t>Treatment Notes</w:t>
            </w:r>
          </w:p>
        </w:tc>
        <w:tc>
          <w:tcPr>
            <w:tcW w:w="1417" w:type="dxa"/>
            <w:shd w:val="clear" w:color="auto" w:fill="E8E8E8"/>
          </w:tcPr>
          <w:p w14:paraId="36BAC190" w14:textId="77777777" w:rsidR="00283DA5" w:rsidRPr="00AF606E" w:rsidRDefault="00283DA5" w:rsidP="00F352A4">
            <w:pPr>
              <w:pStyle w:val="TableParagraph"/>
              <w:spacing w:before="2"/>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Medicine</w:t>
            </w:r>
          </w:p>
        </w:tc>
      </w:tr>
      <w:tr w:rsidR="00283DA5" w:rsidRPr="00AF606E" w14:paraId="5FFF4099" w14:textId="77777777" w:rsidTr="00F352A4">
        <w:trPr>
          <w:trHeight w:val="502"/>
        </w:trPr>
        <w:tc>
          <w:tcPr>
            <w:tcW w:w="2977" w:type="dxa"/>
            <w:shd w:val="clear" w:color="auto" w:fill="E8E8E8"/>
          </w:tcPr>
          <w:p w14:paraId="6946BD03" w14:textId="77777777" w:rsidR="00283DA5" w:rsidRPr="00AF606E" w:rsidRDefault="00283DA5" w:rsidP="00F352A4">
            <w:pPr>
              <w:pStyle w:val="TableParagraph"/>
              <w:spacing w:before="2"/>
              <w:ind w:left="105"/>
              <w:jc w:val="both"/>
              <w:rPr>
                <w:rFonts w:asciiTheme="minorHAnsi" w:hAnsiTheme="minorHAnsi" w:cstheme="minorHAnsi"/>
                <w:w w:val="105"/>
                <w:sz w:val="24"/>
                <w:szCs w:val="24"/>
              </w:rPr>
            </w:pPr>
            <w:r w:rsidRPr="00AF606E">
              <w:rPr>
                <w:rFonts w:asciiTheme="minorHAnsi" w:hAnsiTheme="minorHAnsi" w:cstheme="minorHAnsi"/>
                <w:w w:val="105"/>
                <w:sz w:val="24"/>
                <w:szCs w:val="24"/>
              </w:rPr>
              <w:t>4A.M1.00067 : Respiratory failure due to any cause (pneumonia, asthma, COPD, ARDS, foreign body, poisoning, head injury etc.)</w:t>
            </w:r>
          </w:p>
        </w:tc>
        <w:tc>
          <w:tcPr>
            <w:tcW w:w="1585" w:type="dxa"/>
            <w:vMerge/>
            <w:shd w:val="clear" w:color="auto" w:fill="E8E8E8"/>
          </w:tcPr>
          <w:p w14:paraId="59CE128D" w14:textId="77777777" w:rsidR="00283DA5" w:rsidRPr="00AF606E" w:rsidRDefault="00283DA5" w:rsidP="00F352A4">
            <w:pPr>
              <w:pStyle w:val="TableParagraph"/>
              <w:spacing w:before="2"/>
              <w:ind w:left="563"/>
              <w:jc w:val="both"/>
              <w:rPr>
                <w:rFonts w:asciiTheme="minorHAnsi" w:hAnsiTheme="minorHAnsi" w:cstheme="minorHAnsi"/>
                <w:w w:val="105"/>
                <w:sz w:val="24"/>
                <w:szCs w:val="24"/>
              </w:rPr>
            </w:pPr>
          </w:p>
        </w:tc>
        <w:tc>
          <w:tcPr>
            <w:tcW w:w="1475" w:type="dxa"/>
            <w:vMerge/>
            <w:shd w:val="clear" w:color="auto" w:fill="E8E8E8"/>
          </w:tcPr>
          <w:p w14:paraId="51AA8BBB" w14:textId="77777777" w:rsidR="00283DA5" w:rsidRPr="00AF606E" w:rsidRDefault="00283DA5" w:rsidP="00F352A4">
            <w:pPr>
              <w:pStyle w:val="TableParagraph"/>
              <w:spacing w:before="2"/>
              <w:ind w:left="337"/>
              <w:jc w:val="both"/>
              <w:rPr>
                <w:rFonts w:asciiTheme="minorHAnsi" w:hAnsiTheme="minorHAnsi" w:cstheme="minorHAnsi"/>
                <w:w w:val="105"/>
                <w:sz w:val="24"/>
                <w:szCs w:val="24"/>
              </w:rPr>
            </w:pPr>
          </w:p>
        </w:tc>
        <w:tc>
          <w:tcPr>
            <w:tcW w:w="2327" w:type="dxa"/>
            <w:shd w:val="clear" w:color="auto" w:fill="E8E8E8"/>
          </w:tcPr>
          <w:p w14:paraId="16BF5CFA"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Clinical Notes with relevant investigations</w:t>
            </w:r>
          </w:p>
        </w:tc>
        <w:tc>
          <w:tcPr>
            <w:tcW w:w="1559" w:type="dxa"/>
            <w:shd w:val="clear" w:color="auto" w:fill="E8E8E8"/>
          </w:tcPr>
          <w:p w14:paraId="465EA6B5" w14:textId="77777777" w:rsidR="00283DA5" w:rsidRPr="00AF606E" w:rsidRDefault="00283DA5" w:rsidP="00F352A4">
            <w:pPr>
              <w:pStyle w:val="TableParagraph"/>
              <w:spacing w:before="2"/>
              <w:ind w:left="104"/>
              <w:jc w:val="both"/>
              <w:rPr>
                <w:rFonts w:asciiTheme="minorHAnsi" w:hAnsiTheme="minorHAnsi" w:cstheme="minorHAnsi"/>
                <w:w w:val="105"/>
                <w:sz w:val="24"/>
                <w:szCs w:val="24"/>
              </w:rPr>
            </w:pPr>
            <w:r w:rsidRPr="00AF606E">
              <w:rPr>
                <w:rFonts w:asciiTheme="minorHAnsi" w:hAnsiTheme="minorHAnsi" w:cstheme="minorHAnsi"/>
                <w:w w:val="105"/>
                <w:sz w:val="24"/>
                <w:szCs w:val="24"/>
              </w:rPr>
              <w:t>Treatment Notes</w:t>
            </w:r>
          </w:p>
        </w:tc>
        <w:tc>
          <w:tcPr>
            <w:tcW w:w="1417" w:type="dxa"/>
            <w:shd w:val="clear" w:color="auto" w:fill="E8E8E8"/>
          </w:tcPr>
          <w:p w14:paraId="382E36F6" w14:textId="77777777" w:rsidR="00283DA5" w:rsidRPr="00AF606E" w:rsidRDefault="00283DA5" w:rsidP="00F352A4">
            <w:pPr>
              <w:pStyle w:val="TableParagraph"/>
              <w:spacing w:before="2"/>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Medicine</w:t>
            </w:r>
          </w:p>
        </w:tc>
      </w:tr>
      <w:tr w:rsidR="00283DA5" w:rsidRPr="00AF606E" w14:paraId="7AD6C3E6" w14:textId="77777777" w:rsidTr="00F352A4">
        <w:trPr>
          <w:trHeight w:val="502"/>
        </w:trPr>
        <w:tc>
          <w:tcPr>
            <w:tcW w:w="2977" w:type="dxa"/>
            <w:shd w:val="clear" w:color="auto" w:fill="E8E8E8"/>
          </w:tcPr>
          <w:p w14:paraId="5E5E277D" w14:textId="77777777" w:rsidR="00283DA5" w:rsidRPr="00AF606E" w:rsidRDefault="00283DA5" w:rsidP="00F352A4">
            <w:pPr>
              <w:pStyle w:val="TableParagraph"/>
              <w:spacing w:before="2"/>
              <w:ind w:left="105"/>
              <w:jc w:val="both"/>
              <w:rPr>
                <w:rFonts w:asciiTheme="minorHAnsi" w:hAnsiTheme="minorHAnsi" w:cstheme="minorHAnsi"/>
                <w:w w:val="105"/>
                <w:sz w:val="24"/>
                <w:szCs w:val="24"/>
              </w:rPr>
            </w:pPr>
            <w:r w:rsidRPr="00AF606E">
              <w:rPr>
                <w:rFonts w:asciiTheme="minorHAnsi" w:hAnsiTheme="minorHAnsi" w:cstheme="minorHAnsi"/>
                <w:w w:val="105"/>
                <w:sz w:val="24"/>
                <w:szCs w:val="24"/>
              </w:rPr>
              <w:t>4A.M2.00088 : Respiratory failure due to any causes (pneumonia, asthma, foreign body, poisoning, head injury etc.) - routine ward</w:t>
            </w:r>
          </w:p>
        </w:tc>
        <w:tc>
          <w:tcPr>
            <w:tcW w:w="1585" w:type="dxa"/>
            <w:vMerge/>
            <w:shd w:val="clear" w:color="auto" w:fill="E8E8E8"/>
          </w:tcPr>
          <w:p w14:paraId="5D1DD48E" w14:textId="77777777" w:rsidR="00283DA5" w:rsidRPr="00AF606E" w:rsidRDefault="00283DA5" w:rsidP="00F352A4">
            <w:pPr>
              <w:pStyle w:val="TableParagraph"/>
              <w:spacing w:before="2"/>
              <w:ind w:left="563"/>
              <w:jc w:val="both"/>
              <w:rPr>
                <w:rFonts w:asciiTheme="minorHAnsi" w:hAnsiTheme="minorHAnsi" w:cstheme="minorHAnsi"/>
                <w:w w:val="105"/>
                <w:sz w:val="24"/>
                <w:szCs w:val="24"/>
              </w:rPr>
            </w:pPr>
          </w:p>
        </w:tc>
        <w:tc>
          <w:tcPr>
            <w:tcW w:w="1475" w:type="dxa"/>
            <w:vMerge/>
            <w:shd w:val="clear" w:color="auto" w:fill="E8E8E8"/>
          </w:tcPr>
          <w:p w14:paraId="5C7025E0" w14:textId="77777777" w:rsidR="00283DA5" w:rsidRPr="00AF606E" w:rsidRDefault="00283DA5" w:rsidP="00F352A4">
            <w:pPr>
              <w:pStyle w:val="TableParagraph"/>
              <w:spacing w:before="2"/>
              <w:ind w:left="337"/>
              <w:jc w:val="both"/>
              <w:rPr>
                <w:rFonts w:asciiTheme="minorHAnsi" w:hAnsiTheme="minorHAnsi" w:cstheme="minorHAnsi"/>
                <w:w w:val="105"/>
                <w:sz w:val="24"/>
                <w:szCs w:val="24"/>
              </w:rPr>
            </w:pPr>
          </w:p>
        </w:tc>
        <w:tc>
          <w:tcPr>
            <w:tcW w:w="2327" w:type="dxa"/>
            <w:shd w:val="clear" w:color="auto" w:fill="E8E8E8"/>
          </w:tcPr>
          <w:p w14:paraId="5569D77E"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Clinical Notes with relevant investigations</w:t>
            </w:r>
          </w:p>
        </w:tc>
        <w:tc>
          <w:tcPr>
            <w:tcW w:w="1559" w:type="dxa"/>
            <w:shd w:val="clear" w:color="auto" w:fill="E8E8E8"/>
          </w:tcPr>
          <w:p w14:paraId="587CE3CC" w14:textId="77777777" w:rsidR="00283DA5" w:rsidRPr="00AF606E" w:rsidRDefault="00283DA5" w:rsidP="00F352A4">
            <w:pPr>
              <w:pStyle w:val="TableParagraph"/>
              <w:spacing w:before="2"/>
              <w:ind w:left="104"/>
              <w:jc w:val="both"/>
              <w:rPr>
                <w:rFonts w:asciiTheme="minorHAnsi" w:hAnsiTheme="minorHAnsi" w:cstheme="minorHAnsi"/>
                <w:w w:val="105"/>
                <w:sz w:val="24"/>
                <w:szCs w:val="24"/>
              </w:rPr>
            </w:pPr>
            <w:r w:rsidRPr="00AF606E">
              <w:rPr>
                <w:rFonts w:asciiTheme="minorHAnsi" w:hAnsiTheme="minorHAnsi" w:cstheme="minorHAnsi"/>
                <w:w w:val="105"/>
                <w:sz w:val="24"/>
                <w:szCs w:val="24"/>
              </w:rPr>
              <w:t>Treatment Notes</w:t>
            </w:r>
          </w:p>
        </w:tc>
        <w:tc>
          <w:tcPr>
            <w:tcW w:w="1417" w:type="dxa"/>
            <w:shd w:val="clear" w:color="auto" w:fill="E8E8E8"/>
          </w:tcPr>
          <w:p w14:paraId="4A3BFFF2" w14:textId="77777777" w:rsidR="00283DA5" w:rsidRPr="00AF606E" w:rsidRDefault="00283DA5" w:rsidP="00F352A4">
            <w:pPr>
              <w:pStyle w:val="TableParagraph"/>
              <w:spacing w:before="2"/>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Pediatrics</w:t>
            </w:r>
          </w:p>
        </w:tc>
      </w:tr>
      <w:tr w:rsidR="00283DA5" w:rsidRPr="00AF606E" w14:paraId="308E82A2" w14:textId="77777777" w:rsidTr="00F352A4">
        <w:trPr>
          <w:trHeight w:val="502"/>
        </w:trPr>
        <w:tc>
          <w:tcPr>
            <w:tcW w:w="2977" w:type="dxa"/>
            <w:shd w:val="clear" w:color="auto" w:fill="E8E8E8"/>
          </w:tcPr>
          <w:p w14:paraId="1C26385B" w14:textId="77777777" w:rsidR="00283DA5" w:rsidRPr="00AF606E" w:rsidRDefault="00283DA5" w:rsidP="00F352A4">
            <w:pPr>
              <w:pStyle w:val="TableParagraph"/>
              <w:spacing w:line="244" w:lineRule="auto"/>
              <w:ind w:left="105" w:right="762"/>
              <w:jc w:val="both"/>
              <w:rPr>
                <w:rFonts w:asciiTheme="minorHAnsi" w:hAnsiTheme="minorHAnsi" w:cstheme="minorHAnsi"/>
                <w:sz w:val="24"/>
                <w:szCs w:val="24"/>
              </w:rPr>
            </w:pPr>
            <w:r w:rsidRPr="00AF606E">
              <w:rPr>
                <w:rFonts w:asciiTheme="minorHAnsi" w:hAnsiTheme="minorHAnsi" w:cstheme="minorHAnsi"/>
                <w:w w:val="105"/>
                <w:sz w:val="24"/>
                <w:szCs w:val="24"/>
              </w:rPr>
              <w:t>4A.S13.00066</w:t>
            </w:r>
            <w:r w:rsidRPr="00AF606E">
              <w:rPr>
                <w:rFonts w:asciiTheme="minorHAnsi" w:hAnsiTheme="minorHAnsi" w:cstheme="minorHAnsi"/>
                <w:spacing w:val="-24"/>
                <w:w w:val="105"/>
                <w:sz w:val="24"/>
                <w:szCs w:val="24"/>
              </w:rPr>
              <w:t xml:space="preserve"> </w:t>
            </w:r>
            <w:r w:rsidRPr="00AF606E">
              <w:rPr>
                <w:rFonts w:asciiTheme="minorHAnsi" w:hAnsiTheme="minorHAnsi" w:cstheme="minorHAnsi"/>
                <w:w w:val="105"/>
                <w:sz w:val="24"/>
                <w:szCs w:val="24"/>
              </w:rPr>
              <w:t>:</w:t>
            </w:r>
            <w:r w:rsidRPr="00AF606E">
              <w:rPr>
                <w:rFonts w:asciiTheme="minorHAnsi" w:hAnsiTheme="minorHAnsi" w:cstheme="minorHAnsi"/>
                <w:spacing w:val="-24"/>
                <w:w w:val="105"/>
                <w:sz w:val="24"/>
                <w:szCs w:val="24"/>
              </w:rPr>
              <w:t xml:space="preserve"> </w:t>
            </w:r>
            <w:r w:rsidRPr="00AF606E">
              <w:rPr>
                <w:rFonts w:asciiTheme="minorHAnsi" w:hAnsiTheme="minorHAnsi" w:cstheme="minorHAnsi"/>
                <w:w w:val="105"/>
                <w:sz w:val="24"/>
                <w:szCs w:val="24"/>
              </w:rPr>
              <w:t>Intercostal</w:t>
            </w:r>
            <w:r w:rsidRPr="00AF606E">
              <w:rPr>
                <w:rFonts w:asciiTheme="minorHAnsi" w:hAnsiTheme="minorHAnsi" w:cstheme="minorHAnsi"/>
                <w:spacing w:val="-24"/>
                <w:w w:val="105"/>
                <w:sz w:val="24"/>
                <w:szCs w:val="24"/>
              </w:rPr>
              <w:t xml:space="preserve"> </w:t>
            </w:r>
            <w:r w:rsidRPr="00AF606E">
              <w:rPr>
                <w:rFonts w:asciiTheme="minorHAnsi" w:hAnsiTheme="minorHAnsi" w:cstheme="minorHAnsi"/>
                <w:w w:val="105"/>
                <w:sz w:val="24"/>
                <w:szCs w:val="24"/>
              </w:rPr>
              <w:t>Drainage</w:t>
            </w:r>
            <w:r w:rsidRPr="00AF606E">
              <w:rPr>
                <w:rFonts w:asciiTheme="minorHAnsi" w:hAnsiTheme="minorHAnsi" w:cstheme="minorHAnsi"/>
                <w:spacing w:val="-22"/>
                <w:w w:val="105"/>
                <w:sz w:val="24"/>
                <w:szCs w:val="24"/>
              </w:rPr>
              <w:t xml:space="preserve"> </w:t>
            </w:r>
            <w:r w:rsidRPr="00AF606E">
              <w:rPr>
                <w:rFonts w:asciiTheme="minorHAnsi" w:hAnsiTheme="minorHAnsi" w:cstheme="minorHAnsi"/>
                <w:w w:val="105"/>
                <w:sz w:val="24"/>
                <w:szCs w:val="24"/>
              </w:rPr>
              <w:t>and Management</w:t>
            </w:r>
            <w:r w:rsidRPr="00AF606E">
              <w:rPr>
                <w:rFonts w:asciiTheme="minorHAnsi" w:hAnsiTheme="minorHAnsi" w:cstheme="minorHAnsi"/>
                <w:spacing w:val="-13"/>
                <w:w w:val="105"/>
                <w:sz w:val="24"/>
                <w:szCs w:val="24"/>
              </w:rPr>
              <w:t xml:space="preserve"> </w:t>
            </w:r>
            <w:r w:rsidRPr="00AF606E">
              <w:rPr>
                <w:rFonts w:asciiTheme="minorHAnsi" w:hAnsiTheme="minorHAnsi" w:cstheme="minorHAnsi"/>
                <w:w w:val="105"/>
                <w:sz w:val="24"/>
                <w:szCs w:val="24"/>
              </w:rPr>
              <w:t>of</w:t>
            </w:r>
            <w:r w:rsidRPr="00AF606E">
              <w:rPr>
                <w:rFonts w:asciiTheme="minorHAnsi" w:hAnsiTheme="minorHAnsi" w:cstheme="minorHAnsi"/>
                <w:spacing w:val="-15"/>
                <w:w w:val="105"/>
                <w:sz w:val="24"/>
                <w:szCs w:val="24"/>
              </w:rPr>
              <w:t xml:space="preserve"> </w:t>
            </w:r>
            <w:r w:rsidRPr="00AF606E">
              <w:rPr>
                <w:rFonts w:asciiTheme="minorHAnsi" w:hAnsiTheme="minorHAnsi" w:cstheme="minorHAnsi"/>
                <w:w w:val="105"/>
                <w:sz w:val="24"/>
                <w:szCs w:val="24"/>
              </w:rPr>
              <w:t>ICD,</w:t>
            </w:r>
            <w:r w:rsidRPr="00AF606E">
              <w:rPr>
                <w:rFonts w:asciiTheme="minorHAnsi" w:hAnsiTheme="minorHAnsi" w:cstheme="minorHAnsi"/>
                <w:spacing w:val="-14"/>
                <w:w w:val="105"/>
                <w:sz w:val="24"/>
                <w:szCs w:val="24"/>
              </w:rPr>
              <w:t xml:space="preserve"> </w:t>
            </w:r>
            <w:r w:rsidRPr="00AF606E">
              <w:rPr>
                <w:rFonts w:asciiTheme="minorHAnsi" w:hAnsiTheme="minorHAnsi" w:cstheme="minorHAnsi"/>
                <w:w w:val="105"/>
                <w:sz w:val="24"/>
                <w:szCs w:val="24"/>
              </w:rPr>
              <w:t>Intercostal</w:t>
            </w:r>
            <w:r w:rsidRPr="00AF606E">
              <w:rPr>
                <w:rFonts w:asciiTheme="minorHAnsi" w:hAnsiTheme="minorHAnsi" w:cstheme="minorHAnsi"/>
                <w:spacing w:val="-13"/>
                <w:w w:val="105"/>
                <w:sz w:val="24"/>
                <w:szCs w:val="24"/>
              </w:rPr>
              <w:t xml:space="preserve"> </w:t>
            </w:r>
            <w:r w:rsidRPr="00AF606E">
              <w:rPr>
                <w:rFonts w:asciiTheme="minorHAnsi" w:hAnsiTheme="minorHAnsi" w:cstheme="minorHAnsi"/>
                <w:w w:val="105"/>
                <w:sz w:val="24"/>
                <w:szCs w:val="24"/>
              </w:rPr>
              <w:t>Block,</w:t>
            </w:r>
          </w:p>
          <w:p w14:paraId="014CC0D2" w14:textId="77777777" w:rsidR="00283DA5" w:rsidRPr="00AF606E" w:rsidRDefault="00283DA5" w:rsidP="00F352A4">
            <w:pPr>
              <w:pStyle w:val="TableParagraph"/>
              <w:spacing w:before="2"/>
              <w:ind w:left="105"/>
              <w:jc w:val="both"/>
              <w:rPr>
                <w:rFonts w:asciiTheme="minorHAnsi" w:hAnsiTheme="minorHAnsi" w:cstheme="minorHAnsi"/>
                <w:w w:val="105"/>
                <w:sz w:val="24"/>
                <w:szCs w:val="24"/>
              </w:rPr>
            </w:pPr>
            <w:r w:rsidRPr="00AF606E">
              <w:rPr>
                <w:rFonts w:asciiTheme="minorHAnsi" w:hAnsiTheme="minorHAnsi" w:cstheme="minorHAnsi"/>
                <w:w w:val="105"/>
                <w:sz w:val="24"/>
                <w:szCs w:val="24"/>
              </w:rPr>
              <w:t>Antibiotics &amp; Physiotherapy</w:t>
            </w:r>
          </w:p>
        </w:tc>
        <w:tc>
          <w:tcPr>
            <w:tcW w:w="1585" w:type="dxa"/>
            <w:shd w:val="clear" w:color="auto" w:fill="E8E8E8"/>
          </w:tcPr>
          <w:p w14:paraId="788DEFE2" w14:textId="77777777" w:rsidR="00283DA5" w:rsidRPr="00AF606E" w:rsidRDefault="00283DA5" w:rsidP="00F352A4">
            <w:pPr>
              <w:pStyle w:val="TableParagraph"/>
              <w:spacing w:before="2"/>
              <w:ind w:left="563"/>
              <w:jc w:val="both"/>
              <w:rPr>
                <w:rFonts w:asciiTheme="minorHAnsi" w:hAnsiTheme="minorHAnsi" w:cstheme="minorHAnsi"/>
                <w:w w:val="105"/>
                <w:sz w:val="24"/>
                <w:szCs w:val="24"/>
              </w:rPr>
            </w:pPr>
            <w:r w:rsidRPr="00AF606E">
              <w:rPr>
                <w:rFonts w:asciiTheme="minorHAnsi" w:hAnsiTheme="minorHAnsi" w:cstheme="minorHAnsi"/>
                <w:w w:val="105"/>
                <w:sz w:val="24"/>
                <w:szCs w:val="24"/>
              </w:rPr>
              <w:t>15000</w:t>
            </w:r>
          </w:p>
        </w:tc>
        <w:tc>
          <w:tcPr>
            <w:tcW w:w="1475" w:type="dxa"/>
            <w:shd w:val="clear" w:color="auto" w:fill="E8E8E8"/>
          </w:tcPr>
          <w:p w14:paraId="7838A8C3" w14:textId="77777777" w:rsidR="00283DA5" w:rsidRPr="00AF606E" w:rsidRDefault="00283DA5" w:rsidP="00F352A4">
            <w:pPr>
              <w:pStyle w:val="TableParagraph"/>
              <w:spacing w:before="2"/>
              <w:ind w:left="337"/>
              <w:jc w:val="both"/>
              <w:rPr>
                <w:rFonts w:asciiTheme="minorHAnsi" w:hAnsiTheme="minorHAnsi" w:cstheme="minorHAnsi"/>
                <w:w w:val="105"/>
                <w:sz w:val="24"/>
                <w:szCs w:val="24"/>
              </w:rPr>
            </w:pPr>
            <w:r w:rsidRPr="00AF606E">
              <w:rPr>
                <w:rFonts w:asciiTheme="minorHAnsi" w:hAnsiTheme="minorHAnsi" w:cstheme="minorHAnsi"/>
                <w:w w:val="105"/>
                <w:sz w:val="24"/>
                <w:szCs w:val="24"/>
              </w:rPr>
              <w:t>15000</w:t>
            </w:r>
          </w:p>
        </w:tc>
        <w:tc>
          <w:tcPr>
            <w:tcW w:w="2327" w:type="dxa"/>
            <w:shd w:val="clear" w:color="auto" w:fill="E8E8E8"/>
          </w:tcPr>
          <w:p w14:paraId="30AF295E"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 xml:space="preserve">Pre-Op X-ray / </w:t>
            </w:r>
            <w:proofErr w:type="gramStart"/>
            <w:r w:rsidRPr="00AF606E">
              <w:rPr>
                <w:rFonts w:asciiTheme="minorHAnsi" w:hAnsiTheme="minorHAnsi" w:cstheme="minorHAnsi"/>
                <w:w w:val="105"/>
                <w:sz w:val="24"/>
                <w:szCs w:val="24"/>
              </w:rPr>
              <w:t>CT Scan</w:t>
            </w:r>
            <w:proofErr w:type="gramEnd"/>
          </w:p>
        </w:tc>
        <w:tc>
          <w:tcPr>
            <w:tcW w:w="1559" w:type="dxa"/>
            <w:shd w:val="clear" w:color="auto" w:fill="E8E8E8"/>
          </w:tcPr>
          <w:p w14:paraId="4AD2BD9C" w14:textId="77777777" w:rsidR="00283DA5" w:rsidRPr="00AF606E" w:rsidRDefault="00283DA5" w:rsidP="00F352A4">
            <w:pPr>
              <w:pStyle w:val="TableParagraph"/>
              <w:spacing w:before="2"/>
              <w:ind w:left="104"/>
              <w:jc w:val="both"/>
              <w:rPr>
                <w:rFonts w:asciiTheme="minorHAnsi" w:hAnsiTheme="minorHAnsi" w:cstheme="minorHAnsi"/>
                <w:w w:val="105"/>
                <w:sz w:val="24"/>
                <w:szCs w:val="24"/>
              </w:rPr>
            </w:pPr>
            <w:r w:rsidRPr="00AF606E">
              <w:rPr>
                <w:rFonts w:asciiTheme="minorHAnsi" w:hAnsiTheme="minorHAnsi" w:cstheme="minorHAnsi"/>
                <w:w w:val="105"/>
                <w:sz w:val="24"/>
                <w:szCs w:val="24"/>
              </w:rPr>
              <w:t xml:space="preserve">Post Op X-ray / </w:t>
            </w:r>
            <w:proofErr w:type="gramStart"/>
            <w:r w:rsidRPr="00AF606E">
              <w:rPr>
                <w:rFonts w:asciiTheme="minorHAnsi" w:hAnsiTheme="minorHAnsi" w:cstheme="minorHAnsi"/>
                <w:w w:val="105"/>
                <w:sz w:val="24"/>
                <w:szCs w:val="24"/>
              </w:rPr>
              <w:t>CT Scan</w:t>
            </w:r>
            <w:proofErr w:type="gramEnd"/>
          </w:p>
        </w:tc>
        <w:tc>
          <w:tcPr>
            <w:tcW w:w="1417" w:type="dxa"/>
            <w:shd w:val="clear" w:color="auto" w:fill="E8E8E8"/>
          </w:tcPr>
          <w:p w14:paraId="11C0E7EF" w14:textId="77777777" w:rsidR="00283DA5" w:rsidRPr="00AF606E" w:rsidRDefault="00283DA5" w:rsidP="00F352A4">
            <w:pPr>
              <w:pStyle w:val="TableParagraph"/>
              <w:spacing w:before="2"/>
              <w:ind w:left="101"/>
              <w:jc w:val="both"/>
              <w:rPr>
                <w:rFonts w:asciiTheme="minorHAnsi" w:hAnsiTheme="minorHAnsi" w:cstheme="minorHAnsi"/>
                <w:w w:val="105"/>
                <w:sz w:val="24"/>
                <w:szCs w:val="24"/>
              </w:rPr>
            </w:pPr>
            <w:r w:rsidRPr="00AF606E">
              <w:rPr>
                <w:rFonts w:asciiTheme="minorHAnsi" w:hAnsiTheme="minorHAnsi" w:cstheme="minorHAnsi"/>
                <w:sz w:val="24"/>
                <w:szCs w:val="24"/>
              </w:rPr>
              <w:t xml:space="preserve">Cardiothoracic </w:t>
            </w:r>
            <w:proofErr w:type="spellStart"/>
            <w:r w:rsidRPr="00AF606E">
              <w:rPr>
                <w:rFonts w:asciiTheme="minorHAnsi" w:hAnsiTheme="minorHAnsi" w:cstheme="minorHAnsi"/>
                <w:w w:val="105"/>
                <w:sz w:val="24"/>
                <w:szCs w:val="24"/>
              </w:rPr>
              <w:t>ic</w:t>
            </w:r>
            <w:proofErr w:type="spellEnd"/>
            <w:r w:rsidRPr="00AF606E">
              <w:rPr>
                <w:rFonts w:asciiTheme="minorHAnsi" w:hAnsiTheme="minorHAnsi" w:cstheme="minorHAnsi"/>
                <w:w w:val="105"/>
                <w:sz w:val="24"/>
                <w:szCs w:val="24"/>
              </w:rPr>
              <w:t xml:space="preserve"> Surgery</w:t>
            </w:r>
          </w:p>
        </w:tc>
      </w:tr>
      <w:tr w:rsidR="00283DA5" w:rsidRPr="00AF606E" w14:paraId="1D2F9BE0" w14:textId="77777777" w:rsidTr="00F352A4">
        <w:trPr>
          <w:trHeight w:val="502"/>
        </w:trPr>
        <w:tc>
          <w:tcPr>
            <w:tcW w:w="2977" w:type="dxa"/>
            <w:shd w:val="clear" w:color="auto" w:fill="E8E8E8"/>
          </w:tcPr>
          <w:p w14:paraId="66364D47" w14:textId="77777777" w:rsidR="00283DA5" w:rsidRPr="00AF606E" w:rsidRDefault="00283DA5" w:rsidP="00F352A4">
            <w:pPr>
              <w:pStyle w:val="TableParagraph"/>
              <w:spacing w:before="2"/>
              <w:ind w:left="105"/>
              <w:jc w:val="both"/>
              <w:rPr>
                <w:rFonts w:asciiTheme="minorHAnsi" w:hAnsiTheme="minorHAnsi" w:cstheme="minorHAnsi"/>
                <w:w w:val="105"/>
                <w:sz w:val="24"/>
                <w:szCs w:val="24"/>
              </w:rPr>
            </w:pPr>
            <w:r w:rsidRPr="00AF606E">
              <w:rPr>
                <w:rFonts w:asciiTheme="minorHAnsi" w:hAnsiTheme="minorHAnsi" w:cstheme="minorHAnsi"/>
                <w:w w:val="105"/>
                <w:sz w:val="24"/>
                <w:szCs w:val="24"/>
              </w:rPr>
              <w:t>3A.M1.00039 : HIV with complications</w:t>
            </w:r>
          </w:p>
        </w:tc>
        <w:tc>
          <w:tcPr>
            <w:tcW w:w="1585" w:type="dxa"/>
            <w:vMerge w:val="restart"/>
            <w:shd w:val="clear" w:color="auto" w:fill="E8E8E8"/>
          </w:tcPr>
          <w:p w14:paraId="4C3F811F" w14:textId="77777777" w:rsidR="00283DA5" w:rsidRPr="00AF606E" w:rsidRDefault="00283DA5" w:rsidP="00F352A4">
            <w:pPr>
              <w:pStyle w:val="TableParagraph"/>
              <w:spacing w:line="242" w:lineRule="auto"/>
              <w:ind w:left="94" w:right="91"/>
              <w:jc w:val="both"/>
              <w:rPr>
                <w:rFonts w:asciiTheme="minorHAnsi" w:hAnsiTheme="minorHAnsi" w:cstheme="minorHAnsi"/>
                <w:sz w:val="24"/>
                <w:szCs w:val="24"/>
              </w:rPr>
            </w:pPr>
            <w:r w:rsidRPr="00AF606E">
              <w:rPr>
                <w:rFonts w:asciiTheme="minorHAnsi" w:hAnsiTheme="minorHAnsi" w:cstheme="minorHAnsi"/>
                <w:w w:val="105"/>
                <w:sz w:val="24"/>
                <w:szCs w:val="24"/>
              </w:rPr>
              <w:t>routine ward - 1350/ HDU - 2025 / ICU -</w:t>
            </w:r>
          </w:p>
          <w:p w14:paraId="3B49646B" w14:textId="77777777" w:rsidR="00283DA5" w:rsidRPr="00AF606E" w:rsidRDefault="00283DA5" w:rsidP="00F352A4">
            <w:pPr>
              <w:pStyle w:val="TableParagraph"/>
              <w:spacing w:before="2"/>
              <w:ind w:left="563"/>
              <w:jc w:val="both"/>
              <w:rPr>
                <w:rFonts w:asciiTheme="minorHAnsi" w:hAnsiTheme="minorHAnsi" w:cstheme="minorHAnsi"/>
                <w:w w:val="105"/>
                <w:sz w:val="24"/>
                <w:szCs w:val="24"/>
              </w:rPr>
            </w:pPr>
            <w:r w:rsidRPr="00AF606E">
              <w:rPr>
                <w:rFonts w:asciiTheme="minorHAnsi" w:hAnsiTheme="minorHAnsi" w:cstheme="minorHAnsi"/>
                <w:w w:val="105"/>
                <w:sz w:val="24"/>
                <w:szCs w:val="24"/>
              </w:rPr>
              <w:t>2700/ With ventilator –</w:t>
            </w:r>
            <w:r w:rsidRPr="00AF606E">
              <w:rPr>
                <w:rFonts w:asciiTheme="minorHAnsi" w:hAnsiTheme="minorHAnsi" w:cstheme="minorHAnsi"/>
                <w:spacing w:val="-35"/>
                <w:w w:val="105"/>
                <w:sz w:val="24"/>
                <w:szCs w:val="24"/>
              </w:rPr>
              <w:t xml:space="preserve"> </w:t>
            </w:r>
            <w:r w:rsidRPr="00AF606E">
              <w:rPr>
                <w:rFonts w:asciiTheme="minorHAnsi" w:hAnsiTheme="minorHAnsi" w:cstheme="minorHAnsi"/>
                <w:spacing w:val="-4"/>
                <w:w w:val="105"/>
                <w:sz w:val="24"/>
                <w:szCs w:val="24"/>
              </w:rPr>
              <w:t>3375</w:t>
            </w:r>
          </w:p>
        </w:tc>
        <w:tc>
          <w:tcPr>
            <w:tcW w:w="1475" w:type="dxa"/>
            <w:vMerge w:val="restart"/>
            <w:shd w:val="clear" w:color="auto" w:fill="E8E8E8"/>
          </w:tcPr>
          <w:p w14:paraId="099E34C4" w14:textId="77777777" w:rsidR="00283DA5" w:rsidRPr="00AF606E" w:rsidRDefault="00283DA5" w:rsidP="00F352A4">
            <w:pPr>
              <w:pStyle w:val="TableParagraph"/>
              <w:spacing w:line="242" w:lineRule="auto"/>
              <w:ind w:left="86" w:right="80"/>
              <w:jc w:val="both"/>
              <w:rPr>
                <w:rFonts w:asciiTheme="minorHAnsi" w:hAnsiTheme="minorHAnsi" w:cstheme="minorHAnsi"/>
                <w:sz w:val="24"/>
                <w:szCs w:val="24"/>
              </w:rPr>
            </w:pPr>
            <w:r w:rsidRPr="00AF606E">
              <w:rPr>
                <w:rFonts w:asciiTheme="minorHAnsi" w:hAnsiTheme="minorHAnsi" w:cstheme="minorHAnsi"/>
                <w:w w:val="105"/>
                <w:sz w:val="24"/>
                <w:szCs w:val="24"/>
              </w:rPr>
              <w:t>routine ward</w:t>
            </w:r>
            <w:r w:rsidRPr="00AF606E">
              <w:rPr>
                <w:rFonts w:asciiTheme="minorHAnsi" w:hAnsiTheme="minorHAnsi" w:cstheme="minorHAnsi"/>
                <w:spacing w:val="-32"/>
                <w:w w:val="105"/>
                <w:sz w:val="24"/>
                <w:szCs w:val="24"/>
              </w:rPr>
              <w:t xml:space="preserve"> </w:t>
            </w:r>
            <w:r w:rsidRPr="00AF606E">
              <w:rPr>
                <w:rFonts w:asciiTheme="minorHAnsi" w:hAnsiTheme="minorHAnsi" w:cstheme="minorHAnsi"/>
                <w:spacing w:val="-13"/>
                <w:w w:val="105"/>
                <w:sz w:val="24"/>
                <w:szCs w:val="24"/>
              </w:rPr>
              <w:t xml:space="preserve">- </w:t>
            </w:r>
            <w:r w:rsidRPr="00AF606E">
              <w:rPr>
                <w:rFonts w:asciiTheme="minorHAnsi" w:hAnsiTheme="minorHAnsi" w:cstheme="minorHAnsi"/>
                <w:w w:val="105"/>
                <w:sz w:val="24"/>
                <w:szCs w:val="24"/>
              </w:rPr>
              <w:t>1800/ HDU</w:t>
            </w:r>
            <w:r w:rsidRPr="00AF606E">
              <w:rPr>
                <w:rFonts w:asciiTheme="minorHAnsi" w:hAnsiTheme="minorHAnsi" w:cstheme="minorHAnsi"/>
                <w:spacing w:val="-19"/>
                <w:w w:val="105"/>
                <w:sz w:val="24"/>
                <w:szCs w:val="24"/>
              </w:rPr>
              <w:t xml:space="preserve"> </w:t>
            </w:r>
            <w:r w:rsidRPr="00AF606E">
              <w:rPr>
                <w:rFonts w:asciiTheme="minorHAnsi" w:hAnsiTheme="minorHAnsi" w:cstheme="minorHAnsi"/>
                <w:w w:val="105"/>
                <w:sz w:val="24"/>
                <w:szCs w:val="24"/>
              </w:rPr>
              <w:t>-</w:t>
            </w:r>
          </w:p>
          <w:p w14:paraId="155AF928" w14:textId="77777777" w:rsidR="00283DA5" w:rsidRPr="00AF606E" w:rsidRDefault="00283DA5" w:rsidP="00F352A4">
            <w:pPr>
              <w:pStyle w:val="TableParagraph"/>
              <w:ind w:left="82" w:right="80"/>
              <w:jc w:val="both"/>
              <w:rPr>
                <w:rFonts w:asciiTheme="minorHAnsi" w:hAnsiTheme="minorHAnsi" w:cstheme="minorHAnsi"/>
                <w:sz w:val="24"/>
                <w:szCs w:val="24"/>
              </w:rPr>
            </w:pPr>
            <w:r w:rsidRPr="00AF606E">
              <w:rPr>
                <w:rFonts w:asciiTheme="minorHAnsi" w:hAnsiTheme="minorHAnsi" w:cstheme="minorHAnsi"/>
                <w:w w:val="105"/>
                <w:sz w:val="24"/>
                <w:szCs w:val="24"/>
              </w:rPr>
              <w:t>2700 / ICU</w:t>
            </w:r>
            <w:r w:rsidRPr="00AF606E">
              <w:rPr>
                <w:rFonts w:asciiTheme="minorHAnsi" w:hAnsiTheme="minorHAnsi" w:cstheme="minorHAnsi"/>
                <w:spacing w:val="-28"/>
                <w:w w:val="105"/>
                <w:sz w:val="24"/>
                <w:szCs w:val="24"/>
              </w:rPr>
              <w:t xml:space="preserve"> </w:t>
            </w:r>
            <w:r w:rsidRPr="00AF606E">
              <w:rPr>
                <w:rFonts w:asciiTheme="minorHAnsi" w:hAnsiTheme="minorHAnsi" w:cstheme="minorHAnsi"/>
                <w:w w:val="105"/>
                <w:sz w:val="24"/>
                <w:szCs w:val="24"/>
              </w:rPr>
              <w:t>-</w:t>
            </w:r>
          </w:p>
          <w:p w14:paraId="5E151E9D" w14:textId="77777777" w:rsidR="00283DA5" w:rsidRPr="00AF606E" w:rsidRDefault="00283DA5" w:rsidP="00F352A4">
            <w:pPr>
              <w:pStyle w:val="TableParagraph"/>
              <w:spacing w:before="2"/>
              <w:ind w:left="337"/>
              <w:jc w:val="both"/>
              <w:rPr>
                <w:rFonts w:asciiTheme="minorHAnsi" w:hAnsiTheme="minorHAnsi" w:cstheme="minorHAnsi"/>
                <w:w w:val="105"/>
                <w:sz w:val="24"/>
                <w:szCs w:val="24"/>
              </w:rPr>
            </w:pPr>
            <w:r w:rsidRPr="00AF606E">
              <w:rPr>
                <w:rFonts w:asciiTheme="minorHAnsi" w:hAnsiTheme="minorHAnsi" w:cstheme="minorHAnsi"/>
                <w:w w:val="105"/>
                <w:sz w:val="24"/>
                <w:szCs w:val="24"/>
              </w:rPr>
              <w:t>3600/ With ventilator –</w:t>
            </w:r>
            <w:r w:rsidRPr="00AF606E">
              <w:rPr>
                <w:rFonts w:asciiTheme="minorHAnsi" w:hAnsiTheme="minorHAnsi" w:cstheme="minorHAnsi"/>
                <w:spacing w:val="-35"/>
                <w:w w:val="105"/>
                <w:sz w:val="24"/>
                <w:szCs w:val="24"/>
              </w:rPr>
              <w:t xml:space="preserve"> </w:t>
            </w:r>
            <w:r w:rsidRPr="00AF606E">
              <w:rPr>
                <w:rFonts w:asciiTheme="minorHAnsi" w:hAnsiTheme="minorHAnsi" w:cstheme="minorHAnsi"/>
                <w:spacing w:val="-4"/>
                <w:w w:val="105"/>
                <w:sz w:val="24"/>
                <w:szCs w:val="24"/>
              </w:rPr>
              <w:t>4500</w:t>
            </w:r>
          </w:p>
        </w:tc>
        <w:tc>
          <w:tcPr>
            <w:tcW w:w="2327" w:type="dxa"/>
            <w:shd w:val="clear" w:color="auto" w:fill="E8E8E8"/>
          </w:tcPr>
          <w:p w14:paraId="6B4457E1"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clinical notes, Blood examination report</w:t>
            </w:r>
          </w:p>
        </w:tc>
        <w:tc>
          <w:tcPr>
            <w:tcW w:w="1559" w:type="dxa"/>
            <w:shd w:val="clear" w:color="auto" w:fill="E8E8E8"/>
          </w:tcPr>
          <w:p w14:paraId="37EC53B1" w14:textId="77777777" w:rsidR="00283DA5" w:rsidRPr="00AF606E" w:rsidRDefault="00283DA5" w:rsidP="00F352A4">
            <w:pPr>
              <w:pStyle w:val="TableParagraph"/>
              <w:spacing w:before="2"/>
              <w:ind w:left="104"/>
              <w:jc w:val="both"/>
              <w:rPr>
                <w:rFonts w:asciiTheme="minorHAnsi" w:hAnsiTheme="minorHAnsi" w:cstheme="minorHAnsi"/>
                <w:w w:val="105"/>
                <w:sz w:val="24"/>
                <w:szCs w:val="24"/>
              </w:rPr>
            </w:pPr>
            <w:r w:rsidRPr="00AF606E">
              <w:rPr>
                <w:rFonts w:asciiTheme="minorHAnsi" w:hAnsiTheme="minorHAnsi" w:cstheme="minorHAnsi"/>
                <w:w w:val="105"/>
                <w:sz w:val="24"/>
                <w:szCs w:val="24"/>
              </w:rPr>
              <w:t>clinical notes</w:t>
            </w:r>
          </w:p>
        </w:tc>
        <w:tc>
          <w:tcPr>
            <w:tcW w:w="1417" w:type="dxa"/>
            <w:shd w:val="clear" w:color="auto" w:fill="E8E8E8"/>
          </w:tcPr>
          <w:p w14:paraId="00537802" w14:textId="77777777" w:rsidR="00283DA5" w:rsidRPr="00AF606E" w:rsidRDefault="00283DA5" w:rsidP="00F352A4">
            <w:pPr>
              <w:pStyle w:val="TableParagraph"/>
              <w:spacing w:before="2"/>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 xml:space="preserve">General </w:t>
            </w:r>
            <w:r w:rsidRPr="00AF606E">
              <w:rPr>
                <w:rFonts w:asciiTheme="minorHAnsi" w:hAnsiTheme="minorHAnsi" w:cstheme="minorHAnsi"/>
                <w:sz w:val="24"/>
                <w:szCs w:val="24"/>
              </w:rPr>
              <w:t>medicine</w:t>
            </w:r>
          </w:p>
        </w:tc>
      </w:tr>
      <w:tr w:rsidR="00283DA5" w:rsidRPr="00AF606E" w14:paraId="0781FCF2" w14:textId="77777777" w:rsidTr="00F352A4">
        <w:trPr>
          <w:trHeight w:val="502"/>
        </w:trPr>
        <w:tc>
          <w:tcPr>
            <w:tcW w:w="2977" w:type="dxa"/>
            <w:shd w:val="clear" w:color="auto" w:fill="E8E8E8"/>
          </w:tcPr>
          <w:p w14:paraId="467BAE3A" w14:textId="77777777" w:rsidR="00283DA5" w:rsidRPr="00AF606E" w:rsidRDefault="00283DA5" w:rsidP="00F352A4">
            <w:pPr>
              <w:pStyle w:val="TableParagraph"/>
              <w:spacing w:before="2"/>
              <w:ind w:left="105"/>
              <w:jc w:val="both"/>
              <w:rPr>
                <w:rFonts w:asciiTheme="minorHAnsi" w:hAnsiTheme="minorHAnsi" w:cstheme="minorHAnsi"/>
                <w:w w:val="105"/>
                <w:sz w:val="24"/>
                <w:szCs w:val="24"/>
              </w:rPr>
            </w:pPr>
            <w:r w:rsidRPr="00AF606E">
              <w:rPr>
                <w:rFonts w:asciiTheme="minorHAnsi" w:hAnsiTheme="minorHAnsi" w:cstheme="minorHAnsi"/>
                <w:w w:val="105"/>
                <w:sz w:val="24"/>
                <w:szCs w:val="24"/>
              </w:rPr>
              <w:t>3A.M2.00036 : HIV with complications -</w:t>
            </w:r>
          </w:p>
        </w:tc>
        <w:tc>
          <w:tcPr>
            <w:tcW w:w="1585" w:type="dxa"/>
            <w:vMerge/>
            <w:shd w:val="clear" w:color="auto" w:fill="E8E8E8"/>
          </w:tcPr>
          <w:p w14:paraId="11D7C4BC" w14:textId="77777777" w:rsidR="00283DA5" w:rsidRPr="00AF606E" w:rsidRDefault="00283DA5" w:rsidP="00F352A4">
            <w:pPr>
              <w:pStyle w:val="TableParagraph"/>
              <w:spacing w:before="2"/>
              <w:ind w:left="563"/>
              <w:jc w:val="both"/>
              <w:rPr>
                <w:rFonts w:asciiTheme="minorHAnsi" w:hAnsiTheme="minorHAnsi" w:cstheme="minorHAnsi"/>
                <w:w w:val="105"/>
                <w:sz w:val="24"/>
                <w:szCs w:val="24"/>
              </w:rPr>
            </w:pPr>
          </w:p>
        </w:tc>
        <w:tc>
          <w:tcPr>
            <w:tcW w:w="1475" w:type="dxa"/>
            <w:vMerge/>
            <w:shd w:val="clear" w:color="auto" w:fill="E8E8E8"/>
          </w:tcPr>
          <w:p w14:paraId="1DA315B9" w14:textId="77777777" w:rsidR="00283DA5" w:rsidRPr="00AF606E" w:rsidRDefault="00283DA5" w:rsidP="00F352A4">
            <w:pPr>
              <w:pStyle w:val="TableParagraph"/>
              <w:spacing w:before="2"/>
              <w:ind w:left="337"/>
              <w:jc w:val="both"/>
              <w:rPr>
                <w:rFonts w:asciiTheme="minorHAnsi" w:hAnsiTheme="minorHAnsi" w:cstheme="minorHAnsi"/>
                <w:w w:val="105"/>
                <w:sz w:val="24"/>
                <w:szCs w:val="24"/>
              </w:rPr>
            </w:pPr>
          </w:p>
        </w:tc>
        <w:tc>
          <w:tcPr>
            <w:tcW w:w="2327" w:type="dxa"/>
            <w:vMerge w:val="restart"/>
            <w:shd w:val="clear" w:color="auto" w:fill="E8E8E8"/>
          </w:tcPr>
          <w:p w14:paraId="1485213E"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Clinical note with Lab reports</w:t>
            </w:r>
          </w:p>
        </w:tc>
        <w:tc>
          <w:tcPr>
            <w:tcW w:w="1559" w:type="dxa"/>
            <w:vMerge w:val="restart"/>
            <w:shd w:val="clear" w:color="auto" w:fill="E8E8E8"/>
          </w:tcPr>
          <w:p w14:paraId="5259027E" w14:textId="77777777" w:rsidR="00283DA5" w:rsidRPr="00AF606E" w:rsidRDefault="00283DA5" w:rsidP="00F352A4">
            <w:pPr>
              <w:pStyle w:val="TableParagraph"/>
              <w:spacing w:before="2"/>
              <w:ind w:left="104"/>
              <w:jc w:val="both"/>
              <w:rPr>
                <w:rFonts w:asciiTheme="minorHAnsi" w:hAnsiTheme="minorHAnsi" w:cstheme="minorHAnsi"/>
                <w:w w:val="105"/>
                <w:sz w:val="24"/>
                <w:szCs w:val="24"/>
              </w:rPr>
            </w:pPr>
            <w:r w:rsidRPr="00AF606E">
              <w:rPr>
                <w:rFonts w:asciiTheme="minorHAnsi" w:hAnsiTheme="minorHAnsi" w:cstheme="minorHAnsi"/>
                <w:w w:val="105"/>
                <w:sz w:val="24"/>
                <w:szCs w:val="24"/>
              </w:rPr>
              <w:t>Treatment note</w:t>
            </w:r>
          </w:p>
        </w:tc>
        <w:tc>
          <w:tcPr>
            <w:tcW w:w="1417" w:type="dxa"/>
            <w:shd w:val="clear" w:color="auto" w:fill="E8E8E8"/>
          </w:tcPr>
          <w:p w14:paraId="3BC173BD" w14:textId="77777777" w:rsidR="00283DA5" w:rsidRPr="00AF606E" w:rsidRDefault="00283DA5" w:rsidP="00F352A4">
            <w:pPr>
              <w:pStyle w:val="TableParagraph"/>
              <w:spacing w:before="2"/>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Pediatrics</w:t>
            </w:r>
          </w:p>
        </w:tc>
      </w:tr>
      <w:tr w:rsidR="00283DA5" w:rsidRPr="00AF606E" w14:paraId="4374C338" w14:textId="77777777" w:rsidTr="00F352A4">
        <w:trPr>
          <w:trHeight w:val="502"/>
        </w:trPr>
        <w:tc>
          <w:tcPr>
            <w:tcW w:w="2977" w:type="dxa"/>
            <w:shd w:val="clear" w:color="auto" w:fill="E8E8E8"/>
          </w:tcPr>
          <w:p w14:paraId="20D176E1" w14:textId="77777777" w:rsidR="00283DA5" w:rsidRPr="00AF606E" w:rsidRDefault="00283DA5" w:rsidP="00F352A4">
            <w:pPr>
              <w:pStyle w:val="TableParagraph"/>
              <w:spacing w:before="2"/>
              <w:ind w:left="105"/>
              <w:jc w:val="both"/>
              <w:rPr>
                <w:rFonts w:asciiTheme="minorHAnsi" w:hAnsiTheme="minorHAnsi" w:cstheme="minorHAnsi"/>
                <w:w w:val="105"/>
                <w:sz w:val="24"/>
                <w:szCs w:val="24"/>
              </w:rPr>
            </w:pPr>
            <w:r w:rsidRPr="00AF606E">
              <w:rPr>
                <w:rFonts w:asciiTheme="minorHAnsi" w:hAnsiTheme="minorHAnsi" w:cstheme="minorHAnsi"/>
                <w:w w:val="105"/>
                <w:sz w:val="24"/>
                <w:szCs w:val="24"/>
              </w:rPr>
              <w:t>3A.M2.00042 : Persistent pneumonia</w:t>
            </w:r>
          </w:p>
        </w:tc>
        <w:tc>
          <w:tcPr>
            <w:tcW w:w="1585" w:type="dxa"/>
            <w:vMerge/>
            <w:shd w:val="clear" w:color="auto" w:fill="E8E8E8"/>
          </w:tcPr>
          <w:p w14:paraId="1ECA5A9A" w14:textId="77777777" w:rsidR="00283DA5" w:rsidRPr="00AF606E" w:rsidRDefault="00283DA5" w:rsidP="00F352A4">
            <w:pPr>
              <w:pStyle w:val="TableParagraph"/>
              <w:spacing w:before="2"/>
              <w:ind w:left="563"/>
              <w:jc w:val="both"/>
              <w:rPr>
                <w:rFonts w:asciiTheme="minorHAnsi" w:hAnsiTheme="minorHAnsi" w:cstheme="minorHAnsi"/>
                <w:w w:val="105"/>
                <w:sz w:val="24"/>
                <w:szCs w:val="24"/>
              </w:rPr>
            </w:pPr>
          </w:p>
        </w:tc>
        <w:tc>
          <w:tcPr>
            <w:tcW w:w="1475" w:type="dxa"/>
            <w:vMerge/>
            <w:shd w:val="clear" w:color="auto" w:fill="E8E8E8"/>
          </w:tcPr>
          <w:p w14:paraId="540276A6" w14:textId="77777777" w:rsidR="00283DA5" w:rsidRPr="00AF606E" w:rsidRDefault="00283DA5" w:rsidP="00F352A4">
            <w:pPr>
              <w:pStyle w:val="TableParagraph"/>
              <w:spacing w:before="2"/>
              <w:ind w:left="337"/>
              <w:jc w:val="both"/>
              <w:rPr>
                <w:rFonts w:asciiTheme="minorHAnsi" w:hAnsiTheme="minorHAnsi" w:cstheme="minorHAnsi"/>
                <w:w w:val="105"/>
                <w:sz w:val="24"/>
                <w:szCs w:val="24"/>
              </w:rPr>
            </w:pPr>
          </w:p>
        </w:tc>
        <w:tc>
          <w:tcPr>
            <w:tcW w:w="2327" w:type="dxa"/>
            <w:vMerge/>
            <w:shd w:val="clear" w:color="auto" w:fill="E8E8E8"/>
          </w:tcPr>
          <w:p w14:paraId="7D8E9AB0"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p>
        </w:tc>
        <w:tc>
          <w:tcPr>
            <w:tcW w:w="1559" w:type="dxa"/>
            <w:vMerge/>
            <w:shd w:val="clear" w:color="auto" w:fill="E8E8E8"/>
          </w:tcPr>
          <w:p w14:paraId="62D150B7" w14:textId="77777777" w:rsidR="00283DA5" w:rsidRPr="00AF606E" w:rsidRDefault="00283DA5" w:rsidP="00F352A4">
            <w:pPr>
              <w:pStyle w:val="TableParagraph"/>
              <w:spacing w:before="2"/>
              <w:ind w:left="104"/>
              <w:jc w:val="both"/>
              <w:rPr>
                <w:rFonts w:asciiTheme="minorHAnsi" w:hAnsiTheme="minorHAnsi" w:cstheme="minorHAnsi"/>
                <w:w w:val="105"/>
                <w:sz w:val="24"/>
                <w:szCs w:val="24"/>
              </w:rPr>
            </w:pPr>
          </w:p>
        </w:tc>
        <w:tc>
          <w:tcPr>
            <w:tcW w:w="1417" w:type="dxa"/>
            <w:shd w:val="clear" w:color="auto" w:fill="E8E8E8"/>
          </w:tcPr>
          <w:p w14:paraId="13126336" w14:textId="77777777" w:rsidR="00283DA5" w:rsidRPr="00AF606E" w:rsidRDefault="00283DA5" w:rsidP="00F352A4">
            <w:pPr>
              <w:pStyle w:val="TableParagraph"/>
              <w:spacing w:before="2"/>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Pediatrics</w:t>
            </w:r>
          </w:p>
        </w:tc>
      </w:tr>
      <w:tr w:rsidR="00283DA5" w:rsidRPr="00AF606E" w14:paraId="3454A339" w14:textId="77777777" w:rsidTr="00F352A4">
        <w:trPr>
          <w:trHeight w:val="502"/>
        </w:trPr>
        <w:tc>
          <w:tcPr>
            <w:tcW w:w="2977" w:type="dxa"/>
            <w:shd w:val="clear" w:color="auto" w:fill="E8E8E8"/>
          </w:tcPr>
          <w:p w14:paraId="71720273" w14:textId="77777777" w:rsidR="00283DA5" w:rsidRPr="00AF606E" w:rsidRDefault="00283DA5" w:rsidP="00F352A4">
            <w:pPr>
              <w:pStyle w:val="TableParagraph"/>
              <w:spacing w:before="2"/>
              <w:ind w:left="105"/>
              <w:jc w:val="both"/>
              <w:rPr>
                <w:rFonts w:asciiTheme="minorHAnsi" w:hAnsiTheme="minorHAnsi" w:cstheme="minorHAnsi"/>
                <w:w w:val="105"/>
                <w:sz w:val="24"/>
                <w:szCs w:val="24"/>
              </w:rPr>
            </w:pPr>
            <w:r w:rsidRPr="00AF606E">
              <w:rPr>
                <w:rFonts w:asciiTheme="minorHAnsi" w:hAnsiTheme="minorHAnsi" w:cstheme="minorHAnsi"/>
                <w:w w:val="105"/>
                <w:sz w:val="24"/>
                <w:szCs w:val="24"/>
              </w:rPr>
              <w:t>3A.M2.00065 : Severe pneumonia</w:t>
            </w:r>
          </w:p>
        </w:tc>
        <w:tc>
          <w:tcPr>
            <w:tcW w:w="1585" w:type="dxa"/>
            <w:vMerge/>
            <w:shd w:val="clear" w:color="auto" w:fill="E8E8E8"/>
          </w:tcPr>
          <w:p w14:paraId="3DD4DE14" w14:textId="77777777" w:rsidR="00283DA5" w:rsidRPr="00AF606E" w:rsidRDefault="00283DA5" w:rsidP="00F352A4">
            <w:pPr>
              <w:pStyle w:val="TableParagraph"/>
              <w:spacing w:before="2"/>
              <w:ind w:left="563"/>
              <w:jc w:val="both"/>
              <w:rPr>
                <w:rFonts w:asciiTheme="minorHAnsi" w:hAnsiTheme="minorHAnsi" w:cstheme="minorHAnsi"/>
                <w:w w:val="105"/>
                <w:sz w:val="24"/>
                <w:szCs w:val="24"/>
              </w:rPr>
            </w:pPr>
          </w:p>
        </w:tc>
        <w:tc>
          <w:tcPr>
            <w:tcW w:w="1475" w:type="dxa"/>
            <w:vMerge/>
            <w:shd w:val="clear" w:color="auto" w:fill="E8E8E8"/>
          </w:tcPr>
          <w:p w14:paraId="2A58791D" w14:textId="77777777" w:rsidR="00283DA5" w:rsidRPr="00AF606E" w:rsidRDefault="00283DA5" w:rsidP="00F352A4">
            <w:pPr>
              <w:pStyle w:val="TableParagraph"/>
              <w:spacing w:before="2"/>
              <w:ind w:left="337"/>
              <w:jc w:val="both"/>
              <w:rPr>
                <w:rFonts w:asciiTheme="minorHAnsi" w:hAnsiTheme="minorHAnsi" w:cstheme="minorHAnsi"/>
                <w:w w:val="105"/>
                <w:sz w:val="24"/>
                <w:szCs w:val="24"/>
              </w:rPr>
            </w:pPr>
          </w:p>
        </w:tc>
        <w:tc>
          <w:tcPr>
            <w:tcW w:w="2327" w:type="dxa"/>
            <w:vMerge/>
            <w:shd w:val="clear" w:color="auto" w:fill="E8E8E8"/>
          </w:tcPr>
          <w:p w14:paraId="1F2B0AD4"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p>
        </w:tc>
        <w:tc>
          <w:tcPr>
            <w:tcW w:w="1559" w:type="dxa"/>
            <w:vMerge/>
            <w:shd w:val="clear" w:color="auto" w:fill="E8E8E8"/>
          </w:tcPr>
          <w:p w14:paraId="514B30D2" w14:textId="77777777" w:rsidR="00283DA5" w:rsidRPr="00AF606E" w:rsidRDefault="00283DA5" w:rsidP="00F352A4">
            <w:pPr>
              <w:pStyle w:val="TableParagraph"/>
              <w:spacing w:before="2"/>
              <w:ind w:left="104"/>
              <w:jc w:val="both"/>
              <w:rPr>
                <w:rFonts w:asciiTheme="minorHAnsi" w:hAnsiTheme="minorHAnsi" w:cstheme="minorHAnsi"/>
                <w:w w:val="105"/>
                <w:sz w:val="24"/>
                <w:szCs w:val="24"/>
              </w:rPr>
            </w:pPr>
          </w:p>
        </w:tc>
        <w:tc>
          <w:tcPr>
            <w:tcW w:w="1417" w:type="dxa"/>
            <w:shd w:val="clear" w:color="auto" w:fill="E8E8E8"/>
          </w:tcPr>
          <w:p w14:paraId="4C9CBEE8" w14:textId="77777777" w:rsidR="00283DA5" w:rsidRPr="00AF606E" w:rsidRDefault="00283DA5" w:rsidP="00F352A4">
            <w:pPr>
              <w:pStyle w:val="TableParagraph"/>
              <w:spacing w:before="2"/>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Pediatrics</w:t>
            </w:r>
          </w:p>
        </w:tc>
      </w:tr>
      <w:tr w:rsidR="00283DA5" w:rsidRPr="00AF606E" w14:paraId="4872B400" w14:textId="77777777" w:rsidTr="00F352A4">
        <w:trPr>
          <w:trHeight w:val="502"/>
        </w:trPr>
        <w:tc>
          <w:tcPr>
            <w:tcW w:w="2977" w:type="dxa"/>
            <w:shd w:val="clear" w:color="auto" w:fill="E8E8E8"/>
          </w:tcPr>
          <w:p w14:paraId="2E068C7D" w14:textId="77777777" w:rsidR="00283DA5" w:rsidRPr="00AF606E" w:rsidRDefault="00283DA5" w:rsidP="00F352A4">
            <w:pPr>
              <w:pStyle w:val="TableParagraph"/>
              <w:spacing w:before="2"/>
              <w:ind w:left="105"/>
              <w:jc w:val="both"/>
              <w:rPr>
                <w:rFonts w:asciiTheme="minorHAnsi" w:hAnsiTheme="minorHAnsi" w:cstheme="minorHAnsi"/>
                <w:w w:val="105"/>
                <w:sz w:val="24"/>
                <w:szCs w:val="24"/>
              </w:rPr>
            </w:pPr>
            <w:r w:rsidRPr="00AF606E">
              <w:rPr>
                <w:rFonts w:asciiTheme="minorHAnsi" w:hAnsiTheme="minorHAnsi" w:cstheme="minorHAnsi"/>
                <w:w w:val="105"/>
                <w:sz w:val="24"/>
                <w:szCs w:val="24"/>
              </w:rPr>
              <w:t>3A.S13.17102 : Lobectomy</w:t>
            </w:r>
          </w:p>
        </w:tc>
        <w:tc>
          <w:tcPr>
            <w:tcW w:w="1585" w:type="dxa"/>
            <w:shd w:val="clear" w:color="auto" w:fill="E8E8E8"/>
          </w:tcPr>
          <w:p w14:paraId="4C485586" w14:textId="77777777" w:rsidR="00283DA5" w:rsidRPr="00AF606E" w:rsidRDefault="00283DA5" w:rsidP="00F352A4">
            <w:pPr>
              <w:pStyle w:val="TableParagraph"/>
              <w:spacing w:before="2"/>
              <w:ind w:left="563"/>
              <w:jc w:val="both"/>
              <w:rPr>
                <w:rFonts w:asciiTheme="minorHAnsi" w:hAnsiTheme="minorHAnsi" w:cstheme="minorHAnsi"/>
                <w:w w:val="105"/>
                <w:sz w:val="24"/>
                <w:szCs w:val="24"/>
              </w:rPr>
            </w:pPr>
            <w:r w:rsidRPr="00AF606E">
              <w:rPr>
                <w:rFonts w:asciiTheme="minorHAnsi" w:hAnsiTheme="minorHAnsi" w:cstheme="minorHAnsi"/>
                <w:w w:val="105"/>
                <w:sz w:val="24"/>
                <w:szCs w:val="24"/>
              </w:rPr>
              <w:t>70000</w:t>
            </w:r>
          </w:p>
        </w:tc>
        <w:tc>
          <w:tcPr>
            <w:tcW w:w="1475" w:type="dxa"/>
            <w:shd w:val="clear" w:color="auto" w:fill="E8E8E8"/>
          </w:tcPr>
          <w:p w14:paraId="0E05E5C7" w14:textId="77777777" w:rsidR="00283DA5" w:rsidRPr="00AF606E" w:rsidRDefault="00283DA5" w:rsidP="00F352A4">
            <w:pPr>
              <w:pStyle w:val="TableParagraph"/>
              <w:spacing w:before="2"/>
              <w:ind w:left="337"/>
              <w:jc w:val="both"/>
              <w:rPr>
                <w:rFonts w:asciiTheme="minorHAnsi" w:hAnsiTheme="minorHAnsi" w:cstheme="minorHAnsi"/>
                <w:w w:val="105"/>
                <w:sz w:val="24"/>
                <w:szCs w:val="24"/>
              </w:rPr>
            </w:pPr>
            <w:r w:rsidRPr="00AF606E">
              <w:rPr>
                <w:rFonts w:asciiTheme="minorHAnsi" w:hAnsiTheme="minorHAnsi" w:cstheme="minorHAnsi"/>
                <w:w w:val="105"/>
                <w:sz w:val="24"/>
                <w:szCs w:val="24"/>
              </w:rPr>
              <w:t>70000</w:t>
            </w:r>
          </w:p>
        </w:tc>
        <w:tc>
          <w:tcPr>
            <w:tcW w:w="2327" w:type="dxa"/>
            <w:shd w:val="clear" w:color="auto" w:fill="E8E8E8"/>
          </w:tcPr>
          <w:p w14:paraId="134CAC95"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CT Chest report</w:t>
            </w:r>
          </w:p>
        </w:tc>
        <w:tc>
          <w:tcPr>
            <w:tcW w:w="1559" w:type="dxa"/>
            <w:shd w:val="clear" w:color="auto" w:fill="E8E8E8"/>
          </w:tcPr>
          <w:p w14:paraId="7F8586D3" w14:textId="77777777" w:rsidR="00283DA5" w:rsidRPr="00AF606E" w:rsidRDefault="00283DA5" w:rsidP="00F352A4">
            <w:pPr>
              <w:pStyle w:val="TableParagraph"/>
              <w:ind w:left="104"/>
              <w:jc w:val="both"/>
              <w:rPr>
                <w:rFonts w:asciiTheme="minorHAnsi" w:hAnsiTheme="minorHAnsi" w:cstheme="minorHAnsi"/>
                <w:sz w:val="24"/>
                <w:szCs w:val="24"/>
              </w:rPr>
            </w:pPr>
            <w:r w:rsidRPr="00AF606E">
              <w:rPr>
                <w:rFonts w:asciiTheme="minorHAnsi" w:hAnsiTheme="minorHAnsi" w:cstheme="minorHAnsi"/>
                <w:w w:val="105"/>
                <w:sz w:val="24"/>
                <w:szCs w:val="24"/>
              </w:rPr>
              <w:t>Post Op X-ray, scar</w:t>
            </w:r>
          </w:p>
          <w:p w14:paraId="40923D6B" w14:textId="77777777" w:rsidR="00283DA5" w:rsidRPr="00AF606E" w:rsidRDefault="00283DA5" w:rsidP="00F352A4">
            <w:pPr>
              <w:pStyle w:val="TableParagraph"/>
              <w:spacing w:before="2"/>
              <w:ind w:left="104"/>
              <w:jc w:val="both"/>
              <w:rPr>
                <w:rFonts w:asciiTheme="minorHAnsi" w:hAnsiTheme="minorHAnsi" w:cstheme="minorHAnsi"/>
                <w:w w:val="105"/>
                <w:sz w:val="24"/>
                <w:szCs w:val="24"/>
              </w:rPr>
            </w:pPr>
            <w:r w:rsidRPr="00AF606E">
              <w:rPr>
                <w:rFonts w:asciiTheme="minorHAnsi" w:hAnsiTheme="minorHAnsi" w:cstheme="minorHAnsi"/>
                <w:w w:val="105"/>
                <w:sz w:val="24"/>
                <w:szCs w:val="24"/>
              </w:rPr>
              <w:t>photo</w:t>
            </w:r>
          </w:p>
        </w:tc>
        <w:tc>
          <w:tcPr>
            <w:tcW w:w="1417" w:type="dxa"/>
            <w:shd w:val="clear" w:color="auto" w:fill="E8E8E8"/>
          </w:tcPr>
          <w:p w14:paraId="454B19F2" w14:textId="77777777" w:rsidR="00283DA5" w:rsidRPr="00AF606E" w:rsidRDefault="00283DA5" w:rsidP="00F352A4">
            <w:pPr>
              <w:pStyle w:val="TableParagraph"/>
              <w:ind w:left="101"/>
              <w:jc w:val="both"/>
              <w:rPr>
                <w:rFonts w:asciiTheme="minorHAnsi" w:hAnsiTheme="minorHAnsi" w:cstheme="minorHAnsi"/>
                <w:sz w:val="24"/>
                <w:szCs w:val="24"/>
              </w:rPr>
            </w:pPr>
            <w:r w:rsidRPr="00AF606E">
              <w:rPr>
                <w:rFonts w:asciiTheme="minorHAnsi" w:hAnsiTheme="minorHAnsi" w:cstheme="minorHAnsi"/>
                <w:w w:val="105"/>
                <w:sz w:val="24"/>
                <w:szCs w:val="24"/>
              </w:rPr>
              <w:t>Cardiothoracic</w:t>
            </w:r>
          </w:p>
          <w:p w14:paraId="6D2F3E37" w14:textId="77777777" w:rsidR="00283DA5" w:rsidRPr="00AF606E" w:rsidRDefault="00283DA5" w:rsidP="00F352A4">
            <w:pPr>
              <w:pStyle w:val="TableParagraph"/>
              <w:spacing w:before="2"/>
              <w:ind w:left="101"/>
              <w:jc w:val="both"/>
              <w:rPr>
                <w:rFonts w:asciiTheme="minorHAnsi" w:hAnsiTheme="minorHAnsi" w:cstheme="minorHAnsi"/>
                <w:w w:val="105"/>
                <w:sz w:val="24"/>
                <w:szCs w:val="24"/>
              </w:rPr>
            </w:pPr>
            <w:proofErr w:type="spellStart"/>
            <w:r w:rsidRPr="00AF606E">
              <w:rPr>
                <w:rFonts w:asciiTheme="minorHAnsi" w:hAnsiTheme="minorHAnsi" w:cstheme="minorHAnsi"/>
                <w:w w:val="105"/>
                <w:sz w:val="24"/>
                <w:szCs w:val="24"/>
              </w:rPr>
              <w:t>ic</w:t>
            </w:r>
            <w:proofErr w:type="spellEnd"/>
            <w:r w:rsidRPr="00AF606E">
              <w:rPr>
                <w:rFonts w:asciiTheme="minorHAnsi" w:hAnsiTheme="minorHAnsi" w:cstheme="minorHAnsi"/>
                <w:w w:val="105"/>
                <w:sz w:val="24"/>
                <w:szCs w:val="24"/>
              </w:rPr>
              <w:t xml:space="preserve"> Surgery</w:t>
            </w:r>
          </w:p>
        </w:tc>
      </w:tr>
      <w:tr w:rsidR="00283DA5" w:rsidRPr="00AF606E" w14:paraId="3329358B" w14:textId="77777777" w:rsidTr="00F352A4">
        <w:trPr>
          <w:trHeight w:val="502"/>
        </w:trPr>
        <w:tc>
          <w:tcPr>
            <w:tcW w:w="2977" w:type="dxa"/>
            <w:shd w:val="clear" w:color="auto" w:fill="E8E8E8"/>
          </w:tcPr>
          <w:p w14:paraId="73702CC1" w14:textId="77777777" w:rsidR="00283DA5" w:rsidRPr="00AF606E" w:rsidRDefault="00283DA5" w:rsidP="00F352A4">
            <w:pPr>
              <w:jc w:val="both"/>
              <w:rPr>
                <w:rFonts w:cstheme="minorHAnsi"/>
                <w:sz w:val="24"/>
                <w:szCs w:val="24"/>
              </w:rPr>
            </w:pPr>
            <w:r w:rsidRPr="00AF606E">
              <w:rPr>
                <w:rFonts w:cstheme="minorHAnsi"/>
                <w:sz w:val="24"/>
                <w:szCs w:val="24"/>
              </w:rPr>
              <w:t>4A.M2.00017(A,B,&amp;C) :Unexplained seizures</w:t>
            </w:r>
          </w:p>
        </w:tc>
        <w:tc>
          <w:tcPr>
            <w:tcW w:w="1585" w:type="dxa"/>
            <w:shd w:val="clear" w:color="auto" w:fill="E8E8E8"/>
          </w:tcPr>
          <w:p w14:paraId="3171D044" w14:textId="77777777" w:rsidR="00283DA5" w:rsidRPr="00AF606E" w:rsidRDefault="00283DA5" w:rsidP="00F352A4">
            <w:pPr>
              <w:pStyle w:val="TableParagraph"/>
              <w:spacing w:line="242" w:lineRule="auto"/>
              <w:ind w:left="94" w:right="91"/>
              <w:jc w:val="both"/>
              <w:rPr>
                <w:rFonts w:asciiTheme="minorHAnsi" w:hAnsiTheme="minorHAnsi" w:cstheme="minorHAnsi"/>
                <w:sz w:val="24"/>
                <w:szCs w:val="24"/>
              </w:rPr>
            </w:pPr>
            <w:r w:rsidRPr="00AF606E">
              <w:rPr>
                <w:rFonts w:asciiTheme="minorHAnsi" w:hAnsiTheme="minorHAnsi" w:cstheme="minorHAnsi"/>
                <w:w w:val="105"/>
                <w:sz w:val="24"/>
                <w:szCs w:val="24"/>
              </w:rPr>
              <w:t>routine ward - 1350/ HDU - 2025 / ICU -</w:t>
            </w:r>
          </w:p>
          <w:p w14:paraId="764F86C2" w14:textId="77777777" w:rsidR="00283DA5" w:rsidRPr="00AF606E" w:rsidRDefault="00283DA5" w:rsidP="00F352A4">
            <w:pPr>
              <w:pStyle w:val="TableParagraph"/>
              <w:spacing w:before="2"/>
              <w:ind w:left="563"/>
              <w:jc w:val="both"/>
              <w:rPr>
                <w:rFonts w:asciiTheme="minorHAnsi" w:hAnsiTheme="minorHAnsi" w:cstheme="minorHAnsi"/>
                <w:w w:val="105"/>
                <w:sz w:val="24"/>
                <w:szCs w:val="24"/>
              </w:rPr>
            </w:pPr>
            <w:r w:rsidRPr="00AF606E">
              <w:rPr>
                <w:rFonts w:asciiTheme="minorHAnsi" w:hAnsiTheme="minorHAnsi" w:cstheme="minorHAnsi"/>
                <w:w w:val="105"/>
                <w:sz w:val="24"/>
                <w:szCs w:val="24"/>
              </w:rPr>
              <w:t>2700/ With ventilator –</w:t>
            </w:r>
            <w:r w:rsidRPr="00AF606E">
              <w:rPr>
                <w:rFonts w:asciiTheme="minorHAnsi" w:hAnsiTheme="minorHAnsi" w:cstheme="minorHAnsi"/>
                <w:spacing w:val="-35"/>
                <w:w w:val="105"/>
                <w:sz w:val="24"/>
                <w:szCs w:val="24"/>
              </w:rPr>
              <w:t xml:space="preserve"> </w:t>
            </w:r>
            <w:r w:rsidRPr="00AF606E">
              <w:rPr>
                <w:rFonts w:asciiTheme="minorHAnsi" w:hAnsiTheme="minorHAnsi" w:cstheme="minorHAnsi"/>
                <w:spacing w:val="-4"/>
                <w:w w:val="105"/>
                <w:sz w:val="24"/>
                <w:szCs w:val="24"/>
              </w:rPr>
              <w:t>3375</w:t>
            </w:r>
          </w:p>
        </w:tc>
        <w:tc>
          <w:tcPr>
            <w:tcW w:w="1475" w:type="dxa"/>
            <w:shd w:val="clear" w:color="auto" w:fill="E8E8E8"/>
          </w:tcPr>
          <w:p w14:paraId="63F1BA4F" w14:textId="77777777" w:rsidR="00283DA5" w:rsidRPr="00AF606E" w:rsidRDefault="00283DA5" w:rsidP="00F352A4">
            <w:pPr>
              <w:pStyle w:val="TableParagraph"/>
              <w:spacing w:line="242" w:lineRule="auto"/>
              <w:ind w:left="86" w:right="80"/>
              <w:jc w:val="both"/>
              <w:rPr>
                <w:rFonts w:asciiTheme="minorHAnsi" w:hAnsiTheme="minorHAnsi" w:cstheme="minorHAnsi"/>
                <w:sz w:val="24"/>
                <w:szCs w:val="24"/>
              </w:rPr>
            </w:pPr>
            <w:r w:rsidRPr="00AF606E">
              <w:rPr>
                <w:rFonts w:asciiTheme="minorHAnsi" w:hAnsiTheme="minorHAnsi" w:cstheme="minorHAnsi"/>
                <w:w w:val="105"/>
                <w:sz w:val="24"/>
                <w:szCs w:val="24"/>
              </w:rPr>
              <w:t>routine ward</w:t>
            </w:r>
            <w:r w:rsidRPr="00AF606E">
              <w:rPr>
                <w:rFonts w:asciiTheme="minorHAnsi" w:hAnsiTheme="minorHAnsi" w:cstheme="minorHAnsi"/>
                <w:spacing w:val="-32"/>
                <w:w w:val="105"/>
                <w:sz w:val="24"/>
                <w:szCs w:val="24"/>
              </w:rPr>
              <w:t xml:space="preserve"> </w:t>
            </w:r>
            <w:r w:rsidRPr="00AF606E">
              <w:rPr>
                <w:rFonts w:asciiTheme="minorHAnsi" w:hAnsiTheme="minorHAnsi" w:cstheme="minorHAnsi"/>
                <w:spacing w:val="-13"/>
                <w:w w:val="105"/>
                <w:sz w:val="24"/>
                <w:szCs w:val="24"/>
              </w:rPr>
              <w:t xml:space="preserve">- </w:t>
            </w:r>
            <w:r w:rsidRPr="00AF606E">
              <w:rPr>
                <w:rFonts w:asciiTheme="minorHAnsi" w:hAnsiTheme="minorHAnsi" w:cstheme="minorHAnsi"/>
                <w:w w:val="105"/>
                <w:sz w:val="24"/>
                <w:szCs w:val="24"/>
              </w:rPr>
              <w:t>1800/ HDU</w:t>
            </w:r>
            <w:r w:rsidRPr="00AF606E">
              <w:rPr>
                <w:rFonts w:asciiTheme="minorHAnsi" w:hAnsiTheme="minorHAnsi" w:cstheme="minorHAnsi"/>
                <w:spacing w:val="-19"/>
                <w:w w:val="105"/>
                <w:sz w:val="24"/>
                <w:szCs w:val="24"/>
              </w:rPr>
              <w:t xml:space="preserve"> </w:t>
            </w:r>
            <w:r w:rsidRPr="00AF606E">
              <w:rPr>
                <w:rFonts w:asciiTheme="minorHAnsi" w:hAnsiTheme="minorHAnsi" w:cstheme="minorHAnsi"/>
                <w:w w:val="105"/>
                <w:sz w:val="24"/>
                <w:szCs w:val="24"/>
              </w:rPr>
              <w:t>-</w:t>
            </w:r>
          </w:p>
          <w:p w14:paraId="4B855006" w14:textId="77777777" w:rsidR="00283DA5" w:rsidRPr="00AF606E" w:rsidRDefault="00283DA5" w:rsidP="00F352A4">
            <w:pPr>
              <w:pStyle w:val="TableParagraph"/>
              <w:ind w:left="82" w:right="80"/>
              <w:jc w:val="both"/>
              <w:rPr>
                <w:rFonts w:asciiTheme="minorHAnsi" w:hAnsiTheme="minorHAnsi" w:cstheme="minorHAnsi"/>
                <w:sz w:val="24"/>
                <w:szCs w:val="24"/>
              </w:rPr>
            </w:pPr>
            <w:r w:rsidRPr="00AF606E">
              <w:rPr>
                <w:rFonts w:asciiTheme="minorHAnsi" w:hAnsiTheme="minorHAnsi" w:cstheme="minorHAnsi"/>
                <w:w w:val="105"/>
                <w:sz w:val="24"/>
                <w:szCs w:val="24"/>
              </w:rPr>
              <w:t>2700 / ICU</w:t>
            </w:r>
            <w:r w:rsidRPr="00AF606E">
              <w:rPr>
                <w:rFonts w:asciiTheme="minorHAnsi" w:hAnsiTheme="minorHAnsi" w:cstheme="minorHAnsi"/>
                <w:spacing w:val="-28"/>
                <w:w w:val="105"/>
                <w:sz w:val="24"/>
                <w:szCs w:val="24"/>
              </w:rPr>
              <w:t xml:space="preserve"> </w:t>
            </w:r>
            <w:r w:rsidRPr="00AF606E">
              <w:rPr>
                <w:rFonts w:asciiTheme="minorHAnsi" w:hAnsiTheme="minorHAnsi" w:cstheme="minorHAnsi"/>
                <w:w w:val="105"/>
                <w:sz w:val="24"/>
                <w:szCs w:val="24"/>
              </w:rPr>
              <w:t>-</w:t>
            </w:r>
          </w:p>
          <w:p w14:paraId="545BE286" w14:textId="77777777" w:rsidR="00283DA5" w:rsidRPr="00AF606E" w:rsidRDefault="00283DA5" w:rsidP="00F352A4">
            <w:pPr>
              <w:pStyle w:val="TableParagraph"/>
              <w:spacing w:before="2"/>
              <w:ind w:left="337"/>
              <w:jc w:val="both"/>
              <w:rPr>
                <w:rFonts w:asciiTheme="minorHAnsi" w:hAnsiTheme="minorHAnsi" w:cstheme="minorHAnsi"/>
                <w:w w:val="105"/>
                <w:sz w:val="24"/>
                <w:szCs w:val="24"/>
              </w:rPr>
            </w:pPr>
            <w:r w:rsidRPr="00AF606E">
              <w:rPr>
                <w:rFonts w:asciiTheme="minorHAnsi" w:hAnsiTheme="minorHAnsi" w:cstheme="minorHAnsi"/>
                <w:w w:val="105"/>
                <w:sz w:val="24"/>
                <w:szCs w:val="24"/>
              </w:rPr>
              <w:t>3600/ With ventilator –</w:t>
            </w:r>
            <w:r w:rsidRPr="00AF606E">
              <w:rPr>
                <w:rFonts w:asciiTheme="minorHAnsi" w:hAnsiTheme="minorHAnsi" w:cstheme="minorHAnsi"/>
                <w:spacing w:val="-35"/>
                <w:w w:val="105"/>
                <w:sz w:val="24"/>
                <w:szCs w:val="24"/>
              </w:rPr>
              <w:t xml:space="preserve"> </w:t>
            </w:r>
            <w:r w:rsidRPr="00AF606E">
              <w:rPr>
                <w:rFonts w:asciiTheme="minorHAnsi" w:hAnsiTheme="minorHAnsi" w:cstheme="minorHAnsi"/>
                <w:spacing w:val="-4"/>
                <w:w w:val="105"/>
                <w:sz w:val="24"/>
                <w:szCs w:val="24"/>
              </w:rPr>
              <w:t>4500</w:t>
            </w:r>
          </w:p>
        </w:tc>
        <w:tc>
          <w:tcPr>
            <w:tcW w:w="2327" w:type="dxa"/>
            <w:shd w:val="clear" w:color="auto" w:fill="E8E8E8"/>
          </w:tcPr>
          <w:p w14:paraId="640E218B"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Clinical notes detailing history and</w:t>
            </w:r>
          </w:p>
          <w:p w14:paraId="0D29BCCC"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Admission notes showing vitals and</w:t>
            </w:r>
          </w:p>
          <w:p w14:paraId="153C95C9"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examination findings; any investigations done; planned line of</w:t>
            </w:r>
          </w:p>
          <w:p w14:paraId="504AF1EC"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management</w:t>
            </w:r>
          </w:p>
        </w:tc>
        <w:tc>
          <w:tcPr>
            <w:tcW w:w="1559" w:type="dxa"/>
            <w:shd w:val="clear" w:color="auto" w:fill="E8E8E8"/>
          </w:tcPr>
          <w:p w14:paraId="662FC386" w14:textId="77777777" w:rsidR="00283DA5" w:rsidRPr="00AF606E" w:rsidRDefault="00283DA5" w:rsidP="00F352A4">
            <w:pPr>
              <w:pStyle w:val="TableParagraph"/>
              <w:ind w:left="104"/>
              <w:jc w:val="both"/>
              <w:rPr>
                <w:rFonts w:asciiTheme="minorHAnsi" w:hAnsiTheme="minorHAnsi" w:cstheme="minorHAnsi"/>
                <w:w w:val="105"/>
                <w:sz w:val="24"/>
                <w:szCs w:val="24"/>
              </w:rPr>
            </w:pPr>
            <w:r w:rsidRPr="00AF606E">
              <w:rPr>
                <w:rFonts w:asciiTheme="minorHAnsi" w:hAnsiTheme="minorHAnsi" w:cstheme="minorHAnsi"/>
                <w:w w:val="105"/>
                <w:sz w:val="24"/>
                <w:szCs w:val="24"/>
              </w:rPr>
              <w:t>Detailed ICPs, Treatment details,</w:t>
            </w:r>
          </w:p>
          <w:p w14:paraId="516CCEE2" w14:textId="77777777" w:rsidR="00283DA5" w:rsidRPr="00AF606E" w:rsidRDefault="00283DA5" w:rsidP="00F352A4">
            <w:pPr>
              <w:pStyle w:val="TableParagraph"/>
              <w:ind w:left="104"/>
              <w:jc w:val="both"/>
              <w:rPr>
                <w:rFonts w:asciiTheme="minorHAnsi" w:hAnsiTheme="minorHAnsi" w:cstheme="minorHAnsi"/>
                <w:w w:val="105"/>
                <w:sz w:val="24"/>
                <w:szCs w:val="24"/>
              </w:rPr>
            </w:pPr>
            <w:r w:rsidRPr="00AF606E">
              <w:rPr>
                <w:rFonts w:asciiTheme="minorHAnsi" w:hAnsiTheme="minorHAnsi" w:cstheme="minorHAnsi"/>
                <w:w w:val="105"/>
                <w:sz w:val="24"/>
                <w:szCs w:val="24"/>
              </w:rPr>
              <w:t>detailed discharge summary, All</w:t>
            </w:r>
          </w:p>
          <w:p w14:paraId="5649A0D2" w14:textId="77777777" w:rsidR="00283DA5" w:rsidRPr="00AF606E" w:rsidRDefault="00283DA5" w:rsidP="00F352A4">
            <w:pPr>
              <w:pStyle w:val="TableParagraph"/>
              <w:ind w:left="104"/>
              <w:jc w:val="both"/>
              <w:rPr>
                <w:rFonts w:asciiTheme="minorHAnsi" w:hAnsiTheme="minorHAnsi" w:cstheme="minorHAnsi"/>
                <w:w w:val="105"/>
                <w:sz w:val="24"/>
                <w:szCs w:val="24"/>
              </w:rPr>
            </w:pPr>
            <w:r w:rsidRPr="00AF606E">
              <w:rPr>
                <w:rFonts w:asciiTheme="minorHAnsi" w:hAnsiTheme="minorHAnsi" w:cstheme="minorHAnsi"/>
                <w:w w:val="105"/>
                <w:sz w:val="24"/>
                <w:szCs w:val="24"/>
              </w:rPr>
              <w:t>investigations reports.</w:t>
            </w:r>
          </w:p>
        </w:tc>
        <w:tc>
          <w:tcPr>
            <w:tcW w:w="1417" w:type="dxa"/>
            <w:shd w:val="clear" w:color="auto" w:fill="E8E8E8"/>
          </w:tcPr>
          <w:p w14:paraId="61AB87A1"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Neonatal</w:t>
            </w:r>
          </w:p>
          <w:p w14:paraId="0C7F288C"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And</w:t>
            </w:r>
          </w:p>
          <w:p w14:paraId="05433C69"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Pediatrics</w:t>
            </w:r>
          </w:p>
          <w:p w14:paraId="7F71286F"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Surgeries</w:t>
            </w:r>
          </w:p>
        </w:tc>
      </w:tr>
      <w:tr w:rsidR="00283DA5" w:rsidRPr="00AF606E" w14:paraId="2357E7EC" w14:textId="77777777" w:rsidTr="00F352A4">
        <w:trPr>
          <w:trHeight w:val="502"/>
        </w:trPr>
        <w:tc>
          <w:tcPr>
            <w:tcW w:w="2977" w:type="dxa"/>
            <w:shd w:val="clear" w:color="auto" w:fill="E8E8E8"/>
          </w:tcPr>
          <w:p w14:paraId="4EF7DBDA" w14:textId="77777777" w:rsidR="00283DA5" w:rsidRPr="00AF606E" w:rsidRDefault="00283DA5" w:rsidP="00F352A4">
            <w:pPr>
              <w:jc w:val="both"/>
              <w:rPr>
                <w:rFonts w:cstheme="minorHAnsi"/>
                <w:sz w:val="24"/>
                <w:szCs w:val="24"/>
              </w:rPr>
            </w:pPr>
            <w:r w:rsidRPr="00AF606E">
              <w:rPr>
                <w:rFonts w:cstheme="minorHAnsi"/>
                <w:sz w:val="24"/>
                <w:szCs w:val="24"/>
              </w:rPr>
              <w:t xml:space="preserve">4A.M2.00027(A,B,&amp;C):Pyogenic meningitis </w:t>
            </w:r>
          </w:p>
        </w:tc>
        <w:tc>
          <w:tcPr>
            <w:tcW w:w="1585" w:type="dxa"/>
            <w:shd w:val="clear" w:color="auto" w:fill="E8E8E8"/>
          </w:tcPr>
          <w:p w14:paraId="15BA298B" w14:textId="77777777" w:rsidR="00283DA5" w:rsidRPr="00AF606E" w:rsidRDefault="00283DA5" w:rsidP="00F352A4">
            <w:pPr>
              <w:pStyle w:val="TableParagraph"/>
              <w:spacing w:line="242" w:lineRule="auto"/>
              <w:ind w:left="94" w:right="91"/>
              <w:jc w:val="both"/>
              <w:rPr>
                <w:rFonts w:asciiTheme="minorHAnsi" w:hAnsiTheme="minorHAnsi" w:cstheme="minorHAnsi"/>
                <w:sz w:val="24"/>
                <w:szCs w:val="24"/>
              </w:rPr>
            </w:pPr>
            <w:r w:rsidRPr="00AF606E">
              <w:rPr>
                <w:rFonts w:asciiTheme="minorHAnsi" w:hAnsiTheme="minorHAnsi" w:cstheme="minorHAnsi"/>
                <w:w w:val="105"/>
                <w:sz w:val="24"/>
                <w:szCs w:val="24"/>
              </w:rPr>
              <w:t>routine ward - 1350/ HDU - 2025 / ICU -</w:t>
            </w:r>
          </w:p>
          <w:p w14:paraId="21D869D4" w14:textId="77777777" w:rsidR="00283DA5" w:rsidRPr="00AF606E" w:rsidRDefault="00283DA5" w:rsidP="00F352A4">
            <w:pPr>
              <w:pStyle w:val="TableParagraph"/>
              <w:spacing w:line="242" w:lineRule="auto"/>
              <w:ind w:left="94" w:right="91"/>
              <w:jc w:val="both"/>
              <w:rPr>
                <w:rFonts w:asciiTheme="minorHAnsi" w:hAnsiTheme="minorHAnsi" w:cstheme="minorHAnsi"/>
                <w:w w:val="105"/>
                <w:sz w:val="24"/>
                <w:szCs w:val="24"/>
              </w:rPr>
            </w:pPr>
            <w:r w:rsidRPr="00AF606E">
              <w:rPr>
                <w:rFonts w:asciiTheme="minorHAnsi" w:hAnsiTheme="minorHAnsi" w:cstheme="minorHAnsi"/>
                <w:w w:val="105"/>
                <w:sz w:val="24"/>
                <w:szCs w:val="24"/>
              </w:rPr>
              <w:t>2700/ With ventilator –</w:t>
            </w:r>
            <w:r w:rsidRPr="00AF606E">
              <w:rPr>
                <w:rFonts w:asciiTheme="minorHAnsi" w:hAnsiTheme="minorHAnsi" w:cstheme="minorHAnsi"/>
                <w:spacing w:val="-35"/>
                <w:w w:val="105"/>
                <w:sz w:val="24"/>
                <w:szCs w:val="24"/>
              </w:rPr>
              <w:t xml:space="preserve"> </w:t>
            </w:r>
            <w:r w:rsidRPr="00AF606E">
              <w:rPr>
                <w:rFonts w:asciiTheme="minorHAnsi" w:hAnsiTheme="minorHAnsi" w:cstheme="minorHAnsi"/>
                <w:spacing w:val="-4"/>
                <w:w w:val="105"/>
                <w:sz w:val="24"/>
                <w:szCs w:val="24"/>
              </w:rPr>
              <w:t>3375</w:t>
            </w:r>
          </w:p>
        </w:tc>
        <w:tc>
          <w:tcPr>
            <w:tcW w:w="1475" w:type="dxa"/>
            <w:shd w:val="clear" w:color="auto" w:fill="E8E8E8"/>
          </w:tcPr>
          <w:p w14:paraId="0660A390" w14:textId="77777777" w:rsidR="00283DA5" w:rsidRPr="00AF606E" w:rsidRDefault="00283DA5" w:rsidP="00F352A4">
            <w:pPr>
              <w:pStyle w:val="TableParagraph"/>
              <w:spacing w:line="242" w:lineRule="auto"/>
              <w:ind w:left="86" w:right="80"/>
              <w:jc w:val="both"/>
              <w:rPr>
                <w:rFonts w:asciiTheme="minorHAnsi" w:hAnsiTheme="minorHAnsi" w:cstheme="minorHAnsi"/>
                <w:sz w:val="24"/>
                <w:szCs w:val="24"/>
              </w:rPr>
            </w:pPr>
            <w:r w:rsidRPr="00AF606E">
              <w:rPr>
                <w:rFonts w:asciiTheme="minorHAnsi" w:hAnsiTheme="minorHAnsi" w:cstheme="minorHAnsi"/>
                <w:w w:val="105"/>
                <w:sz w:val="24"/>
                <w:szCs w:val="24"/>
              </w:rPr>
              <w:t>routine ward</w:t>
            </w:r>
            <w:r w:rsidRPr="00AF606E">
              <w:rPr>
                <w:rFonts w:asciiTheme="minorHAnsi" w:hAnsiTheme="minorHAnsi" w:cstheme="minorHAnsi"/>
                <w:spacing w:val="-32"/>
                <w:w w:val="105"/>
                <w:sz w:val="24"/>
                <w:szCs w:val="24"/>
              </w:rPr>
              <w:t xml:space="preserve"> </w:t>
            </w:r>
            <w:r w:rsidRPr="00AF606E">
              <w:rPr>
                <w:rFonts w:asciiTheme="minorHAnsi" w:hAnsiTheme="minorHAnsi" w:cstheme="minorHAnsi"/>
                <w:spacing w:val="-13"/>
                <w:w w:val="105"/>
                <w:sz w:val="24"/>
                <w:szCs w:val="24"/>
              </w:rPr>
              <w:t xml:space="preserve">- </w:t>
            </w:r>
            <w:r w:rsidRPr="00AF606E">
              <w:rPr>
                <w:rFonts w:asciiTheme="minorHAnsi" w:hAnsiTheme="minorHAnsi" w:cstheme="minorHAnsi"/>
                <w:w w:val="105"/>
                <w:sz w:val="24"/>
                <w:szCs w:val="24"/>
              </w:rPr>
              <w:t>1800/ HDU</w:t>
            </w:r>
            <w:r w:rsidRPr="00AF606E">
              <w:rPr>
                <w:rFonts w:asciiTheme="minorHAnsi" w:hAnsiTheme="minorHAnsi" w:cstheme="minorHAnsi"/>
                <w:spacing w:val="-19"/>
                <w:w w:val="105"/>
                <w:sz w:val="24"/>
                <w:szCs w:val="24"/>
              </w:rPr>
              <w:t xml:space="preserve"> </w:t>
            </w:r>
            <w:r w:rsidRPr="00AF606E">
              <w:rPr>
                <w:rFonts w:asciiTheme="minorHAnsi" w:hAnsiTheme="minorHAnsi" w:cstheme="minorHAnsi"/>
                <w:w w:val="105"/>
                <w:sz w:val="24"/>
                <w:szCs w:val="24"/>
              </w:rPr>
              <w:t>-</w:t>
            </w:r>
          </w:p>
          <w:p w14:paraId="446F91F8" w14:textId="77777777" w:rsidR="00283DA5" w:rsidRPr="00AF606E" w:rsidRDefault="00283DA5" w:rsidP="00F352A4">
            <w:pPr>
              <w:pStyle w:val="TableParagraph"/>
              <w:ind w:left="82" w:right="80"/>
              <w:jc w:val="both"/>
              <w:rPr>
                <w:rFonts w:asciiTheme="minorHAnsi" w:hAnsiTheme="minorHAnsi" w:cstheme="minorHAnsi"/>
                <w:sz w:val="24"/>
                <w:szCs w:val="24"/>
              </w:rPr>
            </w:pPr>
            <w:r w:rsidRPr="00AF606E">
              <w:rPr>
                <w:rFonts w:asciiTheme="minorHAnsi" w:hAnsiTheme="minorHAnsi" w:cstheme="minorHAnsi"/>
                <w:w w:val="105"/>
                <w:sz w:val="24"/>
                <w:szCs w:val="24"/>
              </w:rPr>
              <w:t>2700 / ICU</w:t>
            </w:r>
            <w:r w:rsidRPr="00AF606E">
              <w:rPr>
                <w:rFonts w:asciiTheme="minorHAnsi" w:hAnsiTheme="minorHAnsi" w:cstheme="minorHAnsi"/>
                <w:spacing w:val="-28"/>
                <w:w w:val="105"/>
                <w:sz w:val="24"/>
                <w:szCs w:val="24"/>
              </w:rPr>
              <w:t xml:space="preserve"> </w:t>
            </w:r>
            <w:r w:rsidRPr="00AF606E">
              <w:rPr>
                <w:rFonts w:asciiTheme="minorHAnsi" w:hAnsiTheme="minorHAnsi" w:cstheme="minorHAnsi"/>
                <w:w w:val="105"/>
                <w:sz w:val="24"/>
                <w:szCs w:val="24"/>
              </w:rPr>
              <w:t>-</w:t>
            </w:r>
          </w:p>
          <w:p w14:paraId="073FBBF3" w14:textId="77777777" w:rsidR="00283DA5" w:rsidRPr="00AF606E" w:rsidRDefault="00283DA5" w:rsidP="00F352A4">
            <w:pPr>
              <w:pStyle w:val="TableParagraph"/>
              <w:spacing w:line="242" w:lineRule="auto"/>
              <w:ind w:left="86" w:right="80"/>
              <w:jc w:val="both"/>
              <w:rPr>
                <w:rFonts w:asciiTheme="minorHAnsi" w:hAnsiTheme="minorHAnsi" w:cstheme="minorHAnsi"/>
                <w:w w:val="105"/>
                <w:sz w:val="24"/>
                <w:szCs w:val="24"/>
              </w:rPr>
            </w:pPr>
            <w:r w:rsidRPr="00AF606E">
              <w:rPr>
                <w:rFonts w:asciiTheme="minorHAnsi" w:hAnsiTheme="minorHAnsi" w:cstheme="minorHAnsi"/>
                <w:w w:val="105"/>
                <w:sz w:val="24"/>
                <w:szCs w:val="24"/>
              </w:rPr>
              <w:t>3600/ With ventilator –</w:t>
            </w:r>
            <w:r w:rsidRPr="00AF606E">
              <w:rPr>
                <w:rFonts w:asciiTheme="minorHAnsi" w:hAnsiTheme="minorHAnsi" w:cstheme="minorHAnsi"/>
                <w:spacing w:val="-35"/>
                <w:w w:val="105"/>
                <w:sz w:val="24"/>
                <w:szCs w:val="24"/>
              </w:rPr>
              <w:t xml:space="preserve"> </w:t>
            </w:r>
            <w:r w:rsidRPr="00AF606E">
              <w:rPr>
                <w:rFonts w:asciiTheme="minorHAnsi" w:hAnsiTheme="minorHAnsi" w:cstheme="minorHAnsi"/>
                <w:spacing w:val="-4"/>
                <w:w w:val="105"/>
                <w:sz w:val="24"/>
                <w:szCs w:val="24"/>
              </w:rPr>
              <w:t>4500</w:t>
            </w:r>
          </w:p>
        </w:tc>
        <w:tc>
          <w:tcPr>
            <w:tcW w:w="2327" w:type="dxa"/>
            <w:shd w:val="clear" w:color="auto" w:fill="E8E8E8"/>
          </w:tcPr>
          <w:p w14:paraId="331A1F7C"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Clinical notes detailing history and</w:t>
            </w:r>
          </w:p>
          <w:p w14:paraId="0C36B975"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Admission notes showing vitals and</w:t>
            </w:r>
          </w:p>
          <w:p w14:paraId="2A757614"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examination findings; any investigations done; planned line of</w:t>
            </w:r>
          </w:p>
          <w:p w14:paraId="773F960F"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management</w:t>
            </w:r>
          </w:p>
        </w:tc>
        <w:tc>
          <w:tcPr>
            <w:tcW w:w="1559" w:type="dxa"/>
            <w:shd w:val="clear" w:color="auto" w:fill="E8E8E8"/>
          </w:tcPr>
          <w:p w14:paraId="5D6CB183" w14:textId="77777777" w:rsidR="00283DA5" w:rsidRPr="00AF606E" w:rsidRDefault="00283DA5" w:rsidP="00F352A4">
            <w:pPr>
              <w:pStyle w:val="TableParagraph"/>
              <w:ind w:left="104"/>
              <w:jc w:val="both"/>
              <w:rPr>
                <w:rFonts w:asciiTheme="minorHAnsi" w:hAnsiTheme="minorHAnsi" w:cstheme="minorHAnsi"/>
                <w:w w:val="105"/>
                <w:sz w:val="24"/>
                <w:szCs w:val="24"/>
              </w:rPr>
            </w:pPr>
            <w:r w:rsidRPr="00AF606E">
              <w:rPr>
                <w:rFonts w:asciiTheme="minorHAnsi" w:hAnsiTheme="minorHAnsi" w:cstheme="minorHAnsi"/>
                <w:w w:val="105"/>
                <w:sz w:val="24"/>
                <w:szCs w:val="24"/>
              </w:rPr>
              <w:t>Detailed ICPs, Treatment details,</w:t>
            </w:r>
          </w:p>
          <w:p w14:paraId="2DE2D65E" w14:textId="77777777" w:rsidR="00283DA5" w:rsidRPr="00AF606E" w:rsidRDefault="00283DA5" w:rsidP="00F352A4">
            <w:pPr>
              <w:pStyle w:val="TableParagraph"/>
              <w:ind w:left="104"/>
              <w:jc w:val="both"/>
              <w:rPr>
                <w:rFonts w:asciiTheme="minorHAnsi" w:hAnsiTheme="minorHAnsi" w:cstheme="minorHAnsi"/>
                <w:w w:val="105"/>
                <w:sz w:val="24"/>
                <w:szCs w:val="24"/>
              </w:rPr>
            </w:pPr>
            <w:r w:rsidRPr="00AF606E">
              <w:rPr>
                <w:rFonts w:asciiTheme="minorHAnsi" w:hAnsiTheme="minorHAnsi" w:cstheme="minorHAnsi"/>
                <w:w w:val="105"/>
                <w:sz w:val="24"/>
                <w:szCs w:val="24"/>
              </w:rPr>
              <w:t>detailed discharge summary, All</w:t>
            </w:r>
          </w:p>
          <w:p w14:paraId="72469D93" w14:textId="77777777" w:rsidR="00283DA5" w:rsidRPr="00AF606E" w:rsidRDefault="00283DA5" w:rsidP="00F352A4">
            <w:pPr>
              <w:pStyle w:val="TableParagraph"/>
              <w:ind w:left="104"/>
              <w:jc w:val="both"/>
              <w:rPr>
                <w:rFonts w:asciiTheme="minorHAnsi" w:hAnsiTheme="minorHAnsi" w:cstheme="minorHAnsi"/>
                <w:w w:val="105"/>
                <w:sz w:val="24"/>
                <w:szCs w:val="24"/>
              </w:rPr>
            </w:pPr>
            <w:r w:rsidRPr="00AF606E">
              <w:rPr>
                <w:rFonts w:asciiTheme="minorHAnsi" w:hAnsiTheme="minorHAnsi" w:cstheme="minorHAnsi"/>
                <w:w w:val="105"/>
                <w:sz w:val="24"/>
                <w:szCs w:val="24"/>
              </w:rPr>
              <w:t>investigations reports.</w:t>
            </w:r>
          </w:p>
        </w:tc>
        <w:tc>
          <w:tcPr>
            <w:tcW w:w="1417" w:type="dxa"/>
            <w:shd w:val="clear" w:color="auto" w:fill="E8E8E8"/>
          </w:tcPr>
          <w:p w14:paraId="1A1810E8"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Neonatal</w:t>
            </w:r>
          </w:p>
          <w:p w14:paraId="284D5B8A"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And</w:t>
            </w:r>
          </w:p>
          <w:p w14:paraId="3ABD8D02"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Pediatrics</w:t>
            </w:r>
          </w:p>
          <w:p w14:paraId="14D75155"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Surgeries</w:t>
            </w:r>
          </w:p>
        </w:tc>
      </w:tr>
      <w:tr w:rsidR="00283DA5" w:rsidRPr="00AF606E" w14:paraId="28413022" w14:textId="77777777" w:rsidTr="00F352A4">
        <w:trPr>
          <w:trHeight w:val="502"/>
        </w:trPr>
        <w:tc>
          <w:tcPr>
            <w:tcW w:w="2977" w:type="dxa"/>
            <w:shd w:val="clear" w:color="auto" w:fill="E8E8E8"/>
          </w:tcPr>
          <w:p w14:paraId="7E690B7E" w14:textId="77777777" w:rsidR="00283DA5" w:rsidRPr="00AF606E" w:rsidRDefault="00283DA5" w:rsidP="00F352A4">
            <w:pPr>
              <w:jc w:val="both"/>
              <w:rPr>
                <w:rFonts w:cstheme="minorHAnsi"/>
                <w:sz w:val="24"/>
                <w:szCs w:val="24"/>
              </w:rPr>
            </w:pPr>
            <w:r w:rsidRPr="00AF606E">
              <w:rPr>
                <w:rFonts w:cstheme="minorHAnsi"/>
                <w:sz w:val="24"/>
                <w:szCs w:val="24"/>
              </w:rPr>
              <w:t>3A.M1.00034B(A,B,&amp;C): Acute and chronic meningitis</w:t>
            </w:r>
          </w:p>
        </w:tc>
        <w:tc>
          <w:tcPr>
            <w:tcW w:w="1585" w:type="dxa"/>
            <w:shd w:val="clear" w:color="auto" w:fill="E8E8E8"/>
          </w:tcPr>
          <w:p w14:paraId="1EEADAE9" w14:textId="77777777" w:rsidR="00283DA5" w:rsidRPr="00AF606E" w:rsidRDefault="00283DA5" w:rsidP="00F352A4">
            <w:pPr>
              <w:pStyle w:val="TableParagraph"/>
              <w:spacing w:line="242" w:lineRule="auto"/>
              <w:ind w:left="94" w:right="91"/>
              <w:jc w:val="both"/>
              <w:rPr>
                <w:rFonts w:asciiTheme="minorHAnsi" w:hAnsiTheme="minorHAnsi" w:cstheme="minorHAnsi"/>
                <w:sz w:val="24"/>
                <w:szCs w:val="24"/>
              </w:rPr>
            </w:pPr>
            <w:r w:rsidRPr="00AF606E">
              <w:rPr>
                <w:rFonts w:asciiTheme="minorHAnsi" w:hAnsiTheme="minorHAnsi" w:cstheme="minorHAnsi"/>
                <w:w w:val="105"/>
                <w:sz w:val="24"/>
                <w:szCs w:val="24"/>
              </w:rPr>
              <w:t>routine ward - 1350/ HDU - 2025 / ICU -</w:t>
            </w:r>
          </w:p>
          <w:p w14:paraId="32DCD31E" w14:textId="77777777" w:rsidR="00283DA5" w:rsidRPr="00AF606E" w:rsidRDefault="00283DA5" w:rsidP="00F352A4">
            <w:pPr>
              <w:pStyle w:val="TableParagraph"/>
              <w:spacing w:line="242" w:lineRule="auto"/>
              <w:ind w:left="94" w:right="91"/>
              <w:jc w:val="both"/>
              <w:rPr>
                <w:rFonts w:asciiTheme="minorHAnsi" w:hAnsiTheme="minorHAnsi" w:cstheme="minorHAnsi"/>
                <w:w w:val="105"/>
                <w:sz w:val="24"/>
                <w:szCs w:val="24"/>
              </w:rPr>
            </w:pPr>
            <w:r w:rsidRPr="00AF606E">
              <w:rPr>
                <w:rFonts w:asciiTheme="minorHAnsi" w:hAnsiTheme="minorHAnsi" w:cstheme="minorHAnsi"/>
                <w:w w:val="105"/>
                <w:sz w:val="24"/>
                <w:szCs w:val="24"/>
              </w:rPr>
              <w:t>2700/ With ventilator –</w:t>
            </w:r>
            <w:r w:rsidRPr="00AF606E">
              <w:rPr>
                <w:rFonts w:asciiTheme="minorHAnsi" w:hAnsiTheme="minorHAnsi" w:cstheme="minorHAnsi"/>
                <w:spacing w:val="-35"/>
                <w:w w:val="105"/>
                <w:sz w:val="24"/>
                <w:szCs w:val="24"/>
              </w:rPr>
              <w:t xml:space="preserve"> </w:t>
            </w:r>
            <w:r w:rsidRPr="00AF606E">
              <w:rPr>
                <w:rFonts w:asciiTheme="minorHAnsi" w:hAnsiTheme="minorHAnsi" w:cstheme="minorHAnsi"/>
                <w:spacing w:val="-4"/>
                <w:w w:val="105"/>
                <w:sz w:val="24"/>
                <w:szCs w:val="24"/>
              </w:rPr>
              <w:t>3375</w:t>
            </w:r>
          </w:p>
        </w:tc>
        <w:tc>
          <w:tcPr>
            <w:tcW w:w="1475" w:type="dxa"/>
            <w:shd w:val="clear" w:color="auto" w:fill="E8E8E8"/>
          </w:tcPr>
          <w:p w14:paraId="5C9C01C2" w14:textId="77777777" w:rsidR="00283DA5" w:rsidRPr="00AF606E" w:rsidRDefault="00283DA5" w:rsidP="00F352A4">
            <w:pPr>
              <w:pStyle w:val="TableParagraph"/>
              <w:spacing w:line="242" w:lineRule="auto"/>
              <w:ind w:left="86" w:right="80"/>
              <w:jc w:val="both"/>
              <w:rPr>
                <w:rFonts w:asciiTheme="minorHAnsi" w:hAnsiTheme="minorHAnsi" w:cstheme="minorHAnsi"/>
                <w:sz w:val="24"/>
                <w:szCs w:val="24"/>
              </w:rPr>
            </w:pPr>
            <w:r w:rsidRPr="00AF606E">
              <w:rPr>
                <w:rFonts w:asciiTheme="minorHAnsi" w:hAnsiTheme="minorHAnsi" w:cstheme="minorHAnsi"/>
                <w:w w:val="105"/>
                <w:sz w:val="24"/>
                <w:szCs w:val="24"/>
              </w:rPr>
              <w:t>routine ward</w:t>
            </w:r>
            <w:r w:rsidRPr="00AF606E">
              <w:rPr>
                <w:rFonts w:asciiTheme="minorHAnsi" w:hAnsiTheme="minorHAnsi" w:cstheme="minorHAnsi"/>
                <w:spacing w:val="-32"/>
                <w:w w:val="105"/>
                <w:sz w:val="24"/>
                <w:szCs w:val="24"/>
              </w:rPr>
              <w:t xml:space="preserve"> </w:t>
            </w:r>
            <w:r w:rsidRPr="00AF606E">
              <w:rPr>
                <w:rFonts w:asciiTheme="minorHAnsi" w:hAnsiTheme="minorHAnsi" w:cstheme="minorHAnsi"/>
                <w:spacing w:val="-13"/>
                <w:w w:val="105"/>
                <w:sz w:val="24"/>
                <w:szCs w:val="24"/>
              </w:rPr>
              <w:t xml:space="preserve">- </w:t>
            </w:r>
            <w:r w:rsidRPr="00AF606E">
              <w:rPr>
                <w:rFonts w:asciiTheme="minorHAnsi" w:hAnsiTheme="minorHAnsi" w:cstheme="minorHAnsi"/>
                <w:w w:val="105"/>
                <w:sz w:val="24"/>
                <w:szCs w:val="24"/>
              </w:rPr>
              <w:t>1800/ HDU</w:t>
            </w:r>
            <w:r w:rsidRPr="00AF606E">
              <w:rPr>
                <w:rFonts w:asciiTheme="minorHAnsi" w:hAnsiTheme="minorHAnsi" w:cstheme="minorHAnsi"/>
                <w:spacing w:val="-19"/>
                <w:w w:val="105"/>
                <w:sz w:val="24"/>
                <w:szCs w:val="24"/>
              </w:rPr>
              <w:t xml:space="preserve"> </w:t>
            </w:r>
            <w:r w:rsidRPr="00AF606E">
              <w:rPr>
                <w:rFonts w:asciiTheme="minorHAnsi" w:hAnsiTheme="minorHAnsi" w:cstheme="minorHAnsi"/>
                <w:w w:val="105"/>
                <w:sz w:val="24"/>
                <w:szCs w:val="24"/>
              </w:rPr>
              <w:t>-</w:t>
            </w:r>
          </w:p>
          <w:p w14:paraId="67FC63D7" w14:textId="77777777" w:rsidR="00283DA5" w:rsidRPr="00AF606E" w:rsidRDefault="00283DA5" w:rsidP="00F352A4">
            <w:pPr>
              <w:pStyle w:val="TableParagraph"/>
              <w:ind w:left="82" w:right="80"/>
              <w:jc w:val="both"/>
              <w:rPr>
                <w:rFonts w:asciiTheme="minorHAnsi" w:hAnsiTheme="minorHAnsi" w:cstheme="minorHAnsi"/>
                <w:sz w:val="24"/>
                <w:szCs w:val="24"/>
              </w:rPr>
            </w:pPr>
            <w:r w:rsidRPr="00AF606E">
              <w:rPr>
                <w:rFonts w:asciiTheme="minorHAnsi" w:hAnsiTheme="minorHAnsi" w:cstheme="minorHAnsi"/>
                <w:w w:val="105"/>
                <w:sz w:val="24"/>
                <w:szCs w:val="24"/>
              </w:rPr>
              <w:t>2700 / ICU</w:t>
            </w:r>
            <w:r w:rsidRPr="00AF606E">
              <w:rPr>
                <w:rFonts w:asciiTheme="minorHAnsi" w:hAnsiTheme="minorHAnsi" w:cstheme="minorHAnsi"/>
                <w:spacing w:val="-28"/>
                <w:w w:val="105"/>
                <w:sz w:val="24"/>
                <w:szCs w:val="24"/>
              </w:rPr>
              <w:t xml:space="preserve"> </w:t>
            </w:r>
            <w:r w:rsidRPr="00AF606E">
              <w:rPr>
                <w:rFonts w:asciiTheme="minorHAnsi" w:hAnsiTheme="minorHAnsi" w:cstheme="minorHAnsi"/>
                <w:w w:val="105"/>
                <w:sz w:val="24"/>
                <w:szCs w:val="24"/>
              </w:rPr>
              <w:t>-</w:t>
            </w:r>
          </w:p>
          <w:p w14:paraId="588F0C51" w14:textId="77777777" w:rsidR="00283DA5" w:rsidRPr="00AF606E" w:rsidRDefault="00283DA5" w:rsidP="00F352A4">
            <w:pPr>
              <w:pStyle w:val="TableParagraph"/>
              <w:spacing w:line="242" w:lineRule="auto"/>
              <w:ind w:left="86" w:right="80"/>
              <w:jc w:val="both"/>
              <w:rPr>
                <w:rFonts w:asciiTheme="minorHAnsi" w:hAnsiTheme="minorHAnsi" w:cstheme="minorHAnsi"/>
                <w:w w:val="105"/>
                <w:sz w:val="24"/>
                <w:szCs w:val="24"/>
              </w:rPr>
            </w:pPr>
            <w:r w:rsidRPr="00AF606E">
              <w:rPr>
                <w:rFonts w:asciiTheme="minorHAnsi" w:hAnsiTheme="minorHAnsi" w:cstheme="minorHAnsi"/>
                <w:w w:val="105"/>
                <w:sz w:val="24"/>
                <w:szCs w:val="24"/>
              </w:rPr>
              <w:t>3600/ With ventilator –</w:t>
            </w:r>
            <w:r w:rsidRPr="00AF606E">
              <w:rPr>
                <w:rFonts w:asciiTheme="minorHAnsi" w:hAnsiTheme="minorHAnsi" w:cstheme="minorHAnsi"/>
                <w:spacing w:val="-35"/>
                <w:w w:val="105"/>
                <w:sz w:val="24"/>
                <w:szCs w:val="24"/>
              </w:rPr>
              <w:t xml:space="preserve"> </w:t>
            </w:r>
            <w:r w:rsidRPr="00AF606E">
              <w:rPr>
                <w:rFonts w:asciiTheme="minorHAnsi" w:hAnsiTheme="minorHAnsi" w:cstheme="minorHAnsi"/>
                <w:spacing w:val="-4"/>
                <w:w w:val="105"/>
                <w:sz w:val="24"/>
                <w:szCs w:val="24"/>
              </w:rPr>
              <w:t>4500</w:t>
            </w:r>
          </w:p>
        </w:tc>
        <w:tc>
          <w:tcPr>
            <w:tcW w:w="2327" w:type="dxa"/>
            <w:shd w:val="clear" w:color="auto" w:fill="E8E8E8"/>
          </w:tcPr>
          <w:p w14:paraId="02D857C5"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Clinical Notes with relevant</w:t>
            </w:r>
          </w:p>
          <w:p w14:paraId="40ABD9F6"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investigations</w:t>
            </w:r>
          </w:p>
        </w:tc>
        <w:tc>
          <w:tcPr>
            <w:tcW w:w="1559" w:type="dxa"/>
            <w:shd w:val="clear" w:color="auto" w:fill="E8E8E8"/>
          </w:tcPr>
          <w:p w14:paraId="1BD59175" w14:textId="77777777" w:rsidR="00283DA5" w:rsidRPr="00AF606E" w:rsidRDefault="00283DA5" w:rsidP="00F352A4">
            <w:pPr>
              <w:pStyle w:val="TableParagraph"/>
              <w:ind w:left="104"/>
              <w:jc w:val="both"/>
              <w:rPr>
                <w:rFonts w:asciiTheme="minorHAnsi" w:hAnsiTheme="minorHAnsi" w:cstheme="minorHAnsi"/>
                <w:w w:val="105"/>
                <w:sz w:val="24"/>
                <w:szCs w:val="24"/>
              </w:rPr>
            </w:pPr>
            <w:r w:rsidRPr="00AF606E">
              <w:rPr>
                <w:rFonts w:asciiTheme="minorHAnsi" w:hAnsiTheme="minorHAnsi" w:cstheme="minorHAnsi"/>
                <w:w w:val="105"/>
                <w:sz w:val="24"/>
                <w:szCs w:val="24"/>
              </w:rPr>
              <w:t>Treatment Notes</w:t>
            </w:r>
          </w:p>
        </w:tc>
        <w:tc>
          <w:tcPr>
            <w:tcW w:w="1417" w:type="dxa"/>
            <w:shd w:val="clear" w:color="auto" w:fill="E8E8E8"/>
          </w:tcPr>
          <w:p w14:paraId="6B39ECE0"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Medicine</w:t>
            </w:r>
          </w:p>
        </w:tc>
      </w:tr>
      <w:tr w:rsidR="00283DA5" w:rsidRPr="00AF606E" w14:paraId="0464A4FA" w14:textId="77777777" w:rsidTr="00F352A4">
        <w:trPr>
          <w:trHeight w:val="502"/>
        </w:trPr>
        <w:tc>
          <w:tcPr>
            <w:tcW w:w="2977" w:type="dxa"/>
            <w:shd w:val="clear" w:color="auto" w:fill="E8E8E8"/>
          </w:tcPr>
          <w:p w14:paraId="67E04B69" w14:textId="77777777" w:rsidR="00283DA5" w:rsidRPr="00AF606E" w:rsidRDefault="00283DA5" w:rsidP="00F352A4">
            <w:pPr>
              <w:jc w:val="both"/>
              <w:rPr>
                <w:rFonts w:cstheme="minorHAnsi"/>
                <w:sz w:val="24"/>
                <w:szCs w:val="24"/>
              </w:rPr>
            </w:pPr>
            <w:r w:rsidRPr="00AF606E">
              <w:rPr>
                <w:rFonts w:cstheme="minorHAnsi"/>
                <w:sz w:val="24"/>
                <w:szCs w:val="24"/>
              </w:rPr>
              <w:t>3A.M1.00047 (A,B,&amp;C):Severe pneumonia</w:t>
            </w:r>
          </w:p>
        </w:tc>
        <w:tc>
          <w:tcPr>
            <w:tcW w:w="1585" w:type="dxa"/>
            <w:shd w:val="clear" w:color="auto" w:fill="E8E8E8"/>
          </w:tcPr>
          <w:p w14:paraId="22B9EACA" w14:textId="77777777" w:rsidR="00283DA5" w:rsidRPr="00AF606E" w:rsidRDefault="00283DA5" w:rsidP="00F352A4">
            <w:pPr>
              <w:pStyle w:val="TableParagraph"/>
              <w:spacing w:line="242" w:lineRule="auto"/>
              <w:ind w:left="94" w:right="91"/>
              <w:jc w:val="both"/>
              <w:rPr>
                <w:rFonts w:asciiTheme="minorHAnsi" w:hAnsiTheme="minorHAnsi" w:cstheme="minorHAnsi"/>
                <w:sz w:val="24"/>
                <w:szCs w:val="24"/>
              </w:rPr>
            </w:pPr>
            <w:r w:rsidRPr="00AF606E">
              <w:rPr>
                <w:rFonts w:asciiTheme="minorHAnsi" w:hAnsiTheme="minorHAnsi" w:cstheme="minorHAnsi"/>
                <w:w w:val="105"/>
                <w:sz w:val="24"/>
                <w:szCs w:val="24"/>
              </w:rPr>
              <w:t>routine ward - 1350/ HDU - 2025 / ICU -</w:t>
            </w:r>
          </w:p>
          <w:p w14:paraId="51711396" w14:textId="77777777" w:rsidR="00283DA5" w:rsidRPr="00AF606E" w:rsidRDefault="00283DA5" w:rsidP="00F352A4">
            <w:pPr>
              <w:pStyle w:val="TableParagraph"/>
              <w:spacing w:line="242" w:lineRule="auto"/>
              <w:ind w:left="94" w:right="91"/>
              <w:jc w:val="both"/>
              <w:rPr>
                <w:rFonts w:asciiTheme="minorHAnsi" w:hAnsiTheme="minorHAnsi" w:cstheme="minorHAnsi"/>
                <w:w w:val="105"/>
                <w:sz w:val="24"/>
                <w:szCs w:val="24"/>
              </w:rPr>
            </w:pPr>
            <w:r w:rsidRPr="00AF606E">
              <w:rPr>
                <w:rFonts w:asciiTheme="minorHAnsi" w:hAnsiTheme="minorHAnsi" w:cstheme="minorHAnsi"/>
                <w:w w:val="105"/>
                <w:sz w:val="24"/>
                <w:szCs w:val="24"/>
              </w:rPr>
              <w:t>2700/ With ventilator –</w:t>
            </w:r>
            <w:r w:rsidRPr="00AF606E">
              <w:rPr>
                <w:rFonts w:asciiTheme="minorHAnsi" w:hAnsiTheme="minorHAnsi" w:cstheme="minorHAnsi"/>
                <w:spacing w:val="-35"/>
                <w:w w:val="105"/>
                <w:sz w:val="24"/>
                <w:szCs w:val="24"/>
              </w:rPr>
              <w:t xml:space="preserve"> </w:t>
            </w:r>
            <w:r w:rsidRPr="00AF606E">
              <w:rPr>
                <w:rFonts w:asciiTheme="minorHAnsi" w:hAnsiTheme="minorHAnsi" w:cstheme="minorHAnsi"/>
                <w:spacing w:val="-4"/>
                <w:w w:val="105"/>
                <w:sz w:val="24"/>
                <w:szCs w:val="24"/>
              </w:rPr>
              <w:t>3375</w:t>
            </w:r>
          </w:p>
        </w:tc>
        <w:tc>
          <w:tcPr>
            <w:tcW w:w="1475" w:type="dxa"/>
            <w:shd w:val="clear" w:color="auto" w:fill="E8E8E8"/>
          </w:tcPr>
          <w:p w14:paraId="7A0930EA" w14:textId="77777777" w:rsidR="00283DA5" w:rsidRPr="00AF606E" w:rsidRDefault="00283DA5" w:rsidP="00F352A4">
            <w:pPr>
              <w:pStyle w:val="TableParagraph"/>
              <w:spacing w:line="242" w:lineRule="auto"/>
              <w:ind w:left="86" w:right="80"/>
              <w:jc w:val="both"/>
              <w:rPr>
                <w:rFonts w:asciiTheme="minorHAnsi" w:hAnsiTheme="minorHAnsi" w:cstheme="minorHAnsi"/>
                <w:sz w:val="24"/>
                <w:szCs w:val="24"/>
              </w:rPr>
            </w:pPr>
            <w:r w:rsidRPr="00AF606E">
              <w:rPr>
                <w:rFonts w:asciiTheme="minorHAnsi" w:hAnsiTheme="minorHAnsi" w:cstheme="minorHAnsi"/>
                <w:w w:val="105"/>
                <w:sz w:val="24"/>
                <w:szCs w:val="24"/>
              </w:rPr>
              <w:t>routine ward</w:t>
            </w:r>
            <w:r w:rsidRPr="00AF606E">
              <w:rPr>
                <w:rFonts w:asciiTheme="minorHAnsi" w:hAnsiTheme="minorHAnsi" w:cstheme="minorHAnsi"/>
                <w:spacing w:val="-32"/>
                <w:w w:val="105"/>
                <w:sz w:val="24"/>
                <w:szCs w:val="24"/>
              </w:rPr>
              <w:t xml:space="preserve"> </w:t>
            </w:r>
            <w:r w:rsidRPr="00AF606E">
              <w:rPr>
                <w:rFonts w:asciiTheme="minorHAnsi" w:hAnsiTheme="minorHAnsi" w:cstheme="minorHAnsi"/>
                <w:spacing w:val="-13"/>
                <w:w w:val="105"/>
                <w:sz w:val="24"/>
                <w:szCs w:val="24"/>
              </w:rPr>
              <w:t xml:space="preserve">- </w:t>
            </w:r>
            <w:r w:rsidRPr="00AF606E">
              <w:rPr>
                <w:rFonts w:asciiTheme="minorHAnsi" w:hAnsiTheme="minorHAnsi" w:cstheme="minorHAnsi"/>
                <w:w w:val="105"/>
                <w:sz w:val="24"/>
                <w:szCs w:val="24"/>
              </w:rPr>
              <w:t>1800/ HDU</w:t>
            </w:r>
            <w:r w:rsidRPr="00AF606E">
              <w:rPr>
                <w:rFonts w:asciiTheme="minorHAnsi" w:hAnsiTheme="minorHAnsi" w:cstheme="minorHAnsi"/>
                <w:spacing w:val="-19"/>
                <w:w w:val="105"/>
                <w:sz w:val="24"/>
                <w:szCs w:val="24"/>
              </w:rPr>
              <w:t xml:space="preserve"> </w:t>
            </w:r>
            <w:r w:rsidRPr="00AF606E">
              <w:rPr>
                <w:rFonts w:asciiTheme="minorHAnsi" w:hAnsiTheme="minorHAnsi" w:cstheme="minorHAnsi"/>
                <w:w w:val="105"/>
                <w:sz w:val="24"/>
                <w:szCs w:val="24"/>
              </w:rPr>
              <w:t>-</w:t>
            </w:r>
          </w:p>
          <w:p w14:paraId="4DA66F87" w14:textId="77777777" w:rsidR="00283DA5" w:rsidRPr="00AF606E" w:rsidRDefault="00283DA5" w:rsidP="00F352A4">
            <w:pPr>
              <w:pStyle w:val="TableParagraph"/>
              <w:ind w:left="82" w:right="80"/>
              <w:jc w:val="both"/>
              <w:rPr>
                <w:rFonts w:asciiTheme="minorHAnsi" w:hAnsiTheme="minorHAnsi" w:cstheme="minorHAnsi"/>
                <w:sz w:val="24"/>
                <w:szCs w:val="24"/>
              </w:rPr>
            </w:pPr>
            <w:r w:rsidRPr="00AF606E">
              <w:rPr>
                <w:rFonts w:asciiTheme="minorHAnsi" w:hAnsiTheme="minorHAnsi" w:cstheme="minorHAnsi"/>
                <w:w w:val="105"/>
                <w:sz w:val="24"/>
                <w:szCs w:val="24"/>
              </w:rPr>
              <w:t>2700 / ICU</w:t>
            </w:r>
            <w:r w:rsidRPr="00AF606E">
              <w:rPr>
                <w:rFonts w:asciiTheme="minorHAnsi" w:hAnsiTheme="minorHAnsi" w:cstheme="minorHAnsi"/>
                <w:spacing w:val="-28"/>
                <w:w w:val="105"/>
                <w:sz w:val="24"/>
                <w:szCs w:val="24"/>
              </w:rPr>
              <w:t xml:space="preserve"> </w:t>
            </w:r>
            <w:r w:rsidRPr="00AF606E">
              <w:rPr>
                <w:rFonts w:asciiTheme="minorHAnsi" w:hAnsiTheme="minorHAnsi" w:cstheme="minorHAnsi"/>
                <w:w w:val="105"/>
                <w:sz w:val="24"/>
                <w:szCs w:val="24"/>
              </w:rPr>
              <w:t>-</w:t>
            </w:r>
          </w:p>
          <w:p w14:paraId="051164E4" w14:textId="77777777" w:rsidR="00283DA5" w:rsidRPr="00AF606E" w:rsidRDefault="00283DA5" w:rsidP="00F352A4">
            <w:pPr>
              <w:pStyle w:val="TableParagraph"/>
              <w:spacing w:line="242" w:lineRule="auto"/>
              <w:ind w:left="86" w:right="80"/>
              <w:jc w:val="both"/>
              <w:rPr>
                <w:rFonts w:asciiTheme="minorHAnsi" w:hAnsiTheme="minorHAnsi" w:cstheme="minorHAnsi"/>
                <w:w w:val="105"/>
                <w:sz w:val="24"/>
                <w:szCs w:val="24"/>
              </w:rPr>
            </w:pPr>
            <w:r w:rsidRPr="00AF606E">
              <w:rPr>
                <w:rFonts w:asciiTheme="minorHAnsi" w:hAnsiTheme="minorHAnsi" w:cstheme="minorHAnsi"/>
                <w:w w:val="105"/>
                <w:sz w:val="24"/>
                <w:szCs w:val="24"/>
              </w:rPr>
              <w:t>3600/ With ventilator –</w:t>
            </w:r>
            <w:r w:rsidRPr="00AF606E">
              <w:rPr>
                <w:rFonts w:asciiTheme="minorHAnsi" w:hAnsiTheme="minorHAnsi" w:cstheme="minorHAnsi"/>
                <w:spacing w:val="-35"/>
                <w:w w:val="105"/>
                <w:sz w:val="24"/>
                <w:szCs w:val="24"/>
              </w:rPr>
              <w:t xml:space="preserve"> </w:t>
            </w:r>
            <w:r w:rsidRPr="00AF606E">
              <w:rPr>
                <w:rFonts w:asciiTheme="minorHAnsi" w:hAnsiTheme="minorHAnsi" w:cstheme="minorHAnsi"/>
                <w:spacing w:val="-4"/>
                <w:w w:val="105"/>
                <w:sz w:val="24"/>
                <w:szCs w:val="24"/>
              </w:rPr>
              <w:t>4500</w:t>
            </w:r>
          </w:p>
        </w:tc>
        <w:tc>
          <w:tcPr>
            <w:tcW w:w="2327" w:type="dxa"/>
            <w:shd w:val="clear" w:color="auto" w:fill="E8E8E8"/>
          </w:tcPr>
          <w:p w14:paraId="07581FF3"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Clinical Notes with relevant</w:t>
            </w:r>
          </w:p>
          <w:p w14:paraId="5ACE6BB1"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investigations, X-ray/USG of chest</w:t>
            </w:r>
          </w:p>
        </w:tc>
        <w:tc>
          <w:tcPr>
            <w:tcW w:w="1559" w:type="dxa"/>
            <w:shd w:val="clear" w:color="auto" w:fill="E8E8E8"/>
          </w:tcPr>
          <w:p w14:paraId="3C064AE7" w14:textId="77777777" w:rsidR="00283DA5" w:rsidRPr="00AF606E" w:rsidRDefault="00283DA5" w:rsidP="00F352A4">
            <w:pPr>
              <w:pStyle w:val="TableParagraph"/>
              <w:ind w:left="104"/>
              <w:jc w:val="both"/>
              <w:rPr>
                <w:rFonts w:asciiTheme="minorHAnsi" w:hAnsiTheme="minorHAnsi" w:cstheme="minorHAnsi"/>
                <w:w w:val="105"/>
                <w:sz w:val="24"/>
                <w:szCs w:val="24"/>
              </w:rPr>
            </w:pPr>
            <w:r w:rsidRPr="00AF606E">
              <w:rPr>
                <w:rFonts w:asciiTheme="minorHAnsi" w:hAnsiTheme="minorHAnsi" w:cstheme="minorHAnsi"/>
                <w:w w:val="105"/>
                <w:sz w:val="24"/>
                <w:szCs w:val="24"/>
              </w:rPr>
              <w:t>Treatment Notes</w:t>
            </w:r>
          </w:p>
        </w:tc>
        <w:tc>
          <w:tcPr>
            <w:tcW w:w="1417" w:type="dxa"/>
            <w:shd w:val="clear" w:color="auto" w:fill="E8E8E8"/>
          </w:tcPr>
          <w:p w14:paraId="58746572"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Medicine</w:t>
            </w:r>
          </w:p>
        </w:tc>
      </w:tr>
      <w:tr w:rsidR="00283DA5" w:rsidRPr="00AF606E" w14:paraId="73C90330" w14:textId="77777777" w:rsidTr="00F352A4">
        <w:trPr>
          <w:trHeight w:val="502"/>
        </w:trPr>
        <w:tc>
          <w:tcPr>
            <w:tcW w:w="2977" w:type="dxa"/>
            <w:shd w:val="clear" w:color="auto" w:fill="E8E8E8"/>
          </w:tcPr>
          <w:p w14:paraId="2419C724" w14:textId="77777777" w:rsidR="00283DA5" w:rsidRPr="00AF606E" w:rsidRDefault="00283DA5" w:rsidP="00F352A4">
            <w:pPr>
              <w:jc w:val="both"/>
              <w:rPr>
                <w:rFonts w:cstheme="minorHAnsi"/>
                <w:sz w:val="24"/>
                <w:szCs w:val="24"/>
              </w:rPr>
            </w:pPr>
            <w:r w:rsidRPr="00AF606E">
              <w:rPr>
                <w:rFonts w:cstheme="minorHAnsi"/>
                <w:sz w:val="24"/>
                <w:szCs w:val="24"/>
              </w:rPr>
              <w:t>3A.M1.00034 (A,B,&amp;C): Acute and chronic meningitis</w:t>
            </w:r>
          </w:p>
        </w:tc>
        <w:tc>
          <w:tcPr>
            <w:tcW w:w="1585" w:type="dxa"/>
            <w:shd w:val="clear" w:color="auto" w:fill="E8E8E8"/>
          </w:tcPr>
          <w:p w14:paraId="0BF96C06" w14:textId="77777777" w:rsidR="00283DA5" w:rsidRPr="00AF606E" w:rsidRDefault="00283DA5" w:rsidP="00F352A4">
            <w:pPr>
              <w:pStyle w:val="TableParagraph"/>
              <w:spacing w:line="242" w:lineRule="auto"/>
              <w:ind w:left="94" w:right="91"/>
              <w:jc w:val="both"/>
              <w:rPr>
                <w:rFonts w:asciiTheme="minorHAnsi" w:hAnsiTheme="minorHAnsi" w:cstheme="minorHAnsi"/>
                <w:sz w:val="24"/>
                <w:szCs w:val="24"/>
              </w:rPr>
            </w:pPr>
            <w:r w:rsidRPr="00AF606E">
              <w:rPr>
                <w:rFonts w:asciiTheme="minorHAnsi" w:hAnsiTheme="minorHAnsi" w:cstheme="minorHAnsi"/>
                <w:w w:val="105"/>
                <w:sz w:val="24"/>
                <w:szCs w:val="24"/>
              </w:rPr>
              <w:t>routine ward - 1350/ HDU - 2025 / ICU -</w:t>
            </w:r>
          </w:p>
          <w:p w14:paraId="7AB1E1A4" w14:textId="77777777" w:rsidR="00283DA5" w:rsidRPr="00AF606E" w:rsidRDefault="00283DA5" w:rsidP="00F352A4">
            <w:pPr>
              <w:pStyle w:val="TableParagraph"/>
              <w:spacing w:line="242" w:lineRule="auto"/>
              <w:ind w:left="94" w:right="91"/>
              <w:jc w:val="both"/>
              <w:rPr>
                <w:rFonts w:asciiTheme="minorHAnsi" w:hAnsiTheme="minorHAnsi" w:cstheme="minorHAnsi"/>
                <w:w w:val="105"/>
                <w:sz w:val="24"/>
                <w:szCs w:val="24"/>
              </w:rPr>
            </w:pPr>
            <w:r w:rsidRPr="00AF606E">
              <w:rPr>
                <w:rFonts w:asciiTheme="minorHAnsi" w:hAnsiTheme="minorHAnsi" w:cstheme="minorHAnsi"/>
                <w:w w:val="105"/>
                <w:sz w:val="24"/>
                <w:szCs w:val="24"/>
              </w:rPr>
              <w:t>2700/ With ventilator –</w:t>
            </w:r>
            <w:r w:rsidRPr="00AF606E">
              <w:rPr>
                <w:rFonts w:asciiTheme="minorHAnsi" w:hAnsiTheme="minorHAnsi" w:cstheme="minorHAnsi"/>
                <w:spacing w:val="-35"/>
                <w:w w:val="105"/>
                <w:sz w:val="24"/>
                <w:szCs w:val="24"/>
              </w:rPr>
              <w:t xml:space="preserve"> </w:t>
            </w:r>
            <w:r w:rsidRPr="00AF606E">
              <w:rPr>
                <w:rFonts w:asciiTheme="minorHAnsi" w:hAnsiTheme="minorHAnsi" w:cstheme="minorHAnsi"/>
                <w:spacing w:val="-4"/>
                <w:w w:val="105"/>
                <w:sz w:val="24"/>
                <w:szCs w:val="24"/>
              </w:rPr>
              <w:t>3375</w:t>
            </w:r>
          </w:p>
        </w:tc>
        <w:tc>
          <w:tcPr>
            <w:tcW w:w="1475" w:type="dxa"/>
            <w:shd w:val="clear" w:color="auto" w:fill="E8E8E8"/>
          </w:tcPr>
          <w:p w14:paraId="152A4B04" w14:textId="77777777" w:rsidR="00283DA5" w:rsidRPr="00AF606E" w:rsidRDefault="00283DA5" w:rsidP="00F352A4">
            <w:pPr>
              <w:pStyle w:val="TableParagraph"/>
              <w:spacing w:line="242" w:lineRule="auto"/>
              <w:ind w:left="86" w:right="80"/>
              <w:jc w:val="both"/>
              <w:rPr>
                <w:rFonts w:asciiTheme="minorHAnsi" w:hAnsiTheme="minorHAnsi" w:cstheme="minorHAnsi"/>
                <w:sz w:val="24"/>
                <w:szCs w:val="24"/>
              </w:rPr>
            </w:pPr>
            <w:r w:rsidRPr="00AF606E">
              <w:rPr>
                <w:rFonts w:asciiTheme="minorHAnsi" w:hAnsiTheme="minorHAnsi" w:cstheme="minorHAnsi"/>
                <w:w w:val="105"/>
                <w:sz w:val="24"/>
                <w:szCs w:val="24"/>
              </w:rPr>
              <w:t>routine ward</w:t>
            </w:r>
            <w:r w:rsidRPr="00AF606E">
              <w:rPr>
                <w:rFonts w:asciiTheme="minorHAnsi" w:hAnsiTheme="minorHAnsi" w:cstheme="minorHAnsi"/>
                <w:spacing w:val="-32"/>
                <w:w w:val="105"/>
                <w:sz w:val="24"/>
                <w:szCs w:val="24"/>
              </w:rPr>
              <w:t xml:space="preserve"> </w:t>
            </w:r>
            <w:r w:rsidRPr="00AF606E">
              <w:rPr>
                <w:rFonts w:asciiTheme="minorHAnsi" w:hAnsiTheme="minorHAnsi" w:cstheme="minorHAnsi"/>
                <w:spacing w:val="-13"/>
                <w:w w:val="105"/>
                <w:sz w:val="24"/>
                <w:szCs w:val="24"/>
              </w:rPr>
              <w:t xml:space="preserve">- </w:t>
            </w:r>
            <w:r w:rsidRPr="00AF606E">
              <w:rPr>
                <w:rFonts w:asciiTheme="minorHAnsi" w:hAnsiTheme="minorHAnsi" w:cstheme="minorHAnsi"/>
                <w:w w:val="105"/>
                <w:sz w:val="24"/>
                <w:szCs w:val="24"/>
              </w:rPr>
              <w:t>1800/ HDU</w:t>
            </w:r>
            <w:r w:rsidRPr="00AF606E">
              <w:rPr>
                <w:rFonts w:asciiTheme="minorHAnsi" w:hAnsiTheme="minorHAnsi" w:cstheme="minorHAnsi"/>
                <w:spacing w:val="-19"/>
                <w:w w:val="105"/>
                <w:sz w:val="24"/>
                <w:szCs w:val="24"/>
              </w:rPr>
              <w:t xml:space="preserve"> </w:t>
            </w:r>
            <w:r w:rsidRPr="00AF606E">
              <w:rPr>
                <w:rFonts w:asciiTheme="minorHAnsi" w:hAnsiTheme="minorHAnsi" w:cstheme="minorHAnsi"/>
                <w:w w:val="105"/>
                <w:sz w:val="24"/>
                <w:szCs w:val="24"/>
              </w:rPr>
              <w:t>-</w:t>
            </w:r>
          </w:p>
          <w:p w14:paraId="128C8470" w14:textId="77777777" w:rsidR="00283DA5" w:rsidRPr="00AF606E" w:rsidRDefault="00283DA5" w:rsidP="00F352A4">
            <w:pPr>
              <w:pStyle w:val="TableParagraph"/>
              <w:ind w:left="82" w:right="80"/>
              <w:jc w:val="both"/>
              <w:rPr>
                <w:rFonts w:asciiTheme="minorHAnsi" w:hAnsiTheme="minorHAnsi" w:cstheme="minorHAnsi"/>
                <w:sz w:val="24"/>
                <w:szCs w:val="24"/>
              </w:rPr>
            </w:pPr>
            <w:r w:rsidRPr="00AF606E">
              <w:rPr>
                <w:rFonts w:asciiTheme="minorHAnsi" w:hAnsiTheme="minorHAnsi" w:cstheme="minorHAnsi"/>
                <w:w w:val="105"/>
                <w:sz w:val="24"/>
                <w:szCs w:val="24"/>
              </w:rPr>
              <w:t>2700 / ICU</w:t>
            </w:r>
            <w:r w:rsidRPr="00AF606E">
              <w:rPr>
                <w:rFonts w:asciiTheme="minorHAnsi" w:hAnsiTheme="minorHAnsi" w:cstheme="minorHAnsi"/>
                <w:spacing w:val="-28"/>
                <w:w w:val="105"/>
                <w:sz w:val="24"/>
                <w:szCs w:val="24"/>
              </w:rPr>
              <w:t xml:space="preserve"> </w:t>
            </w:r>
            <w:r w:rsidRPr="00AF606E">
              <w:rPr>
                <w:rFonts w:asciiTheme="minorHAnsi" w:hAnsiTheme="minorHAnsi" w:cstheme="minorHAnsi"/>
                <w:w w:val="105"/>
                <w:sz w:val="24"/>
                <w:szCs w:val="24"/>
              </w:rPr>
              <w:t>-</w:t>
            </w:r>
          </w:p>
          <w:p w14:paraId="33C18811" w14:textId="77777777" w:rsidR="00283DA5" w:rsidRPr="00AF606E" w:rsidRDefault="00283DA5" w:rsidP="00F352A4">
            <w:pPr>
              <w:pStyle w:val="TableParagraph"/>
              <w:spacing w:line="242" w:lineRule="auto"/>
              <w:ind w:left="86" w:right="80"/>
              <w:jc w:val="both"/>
              <w:rPr>
                <w:rFonts w:asciiTheme="minorHAnsi" w:hAnsiTheme="minorHAnsi" w:cstheme="minorHAnsi"/>
                <w:w w:val="105"/>
                <w:sz w:val="24"/>
                <w:szCs w:val="24"/>
              </w:rPr>
            </w:pPr>
            <w:r w:rsidRPr="00AF606E">
              <w:rPr>
                <w:rFonts w:asciiTheme="minorHAnsi" w:hAnsiTheme="minorHAnsi" w:cstheme="minorHAnsi"/>
                <w:w w:val="105"/>
                <w:sz w:val="24"/>
                <w:szCs w:val="24"/>
              </w:rPr>
              <w:t>3600/ With ventilator –</w:t>
            </w:r>
            <w:r w:rsidRPr="00AF606E">
              <w:rPr>
                <w:rFonts w:asciiTheme="minorHAnsi" w:hAnsiTheme="minorHAnsi" w:cstheme="minorHAnsi"/>
                <w:spacing w:val="-35"/>
                <w:w w:val="105"/>
                <w:sz w:val="24"/>
                <w:szCs w:val="24"/>
              </w:rPr>
              <w:t xml:space="preserve"> </w:t>
            </w:r>
            <w:r w:rsidRPr="00AF606E">
              <w:rPr>
                <w:rFonts w:asciiTheme="minorHAnsi" w:hAnsiTheme="minorHAnsi" w:cstheme="minorHAnsi"/>
                <w:spacing w:val="-4"/>
                <w:w w:val="105"/>
                <w:sz w:val="24"/>
                <w:szCs w:val="24"/>
              </w:rPr>
              <w:t>4500</w:t>
            </w:r>
          </w:p>
        </w:tc>
        <w:tc>
          <w:tcPr>
            <w:tcW w:w="2327" w:type="dxa"/>
            <w:shd w:val="clear" w:color="auto" w:fill="E8E8E8"/>
          </w:tcPr>
          <w:p w14:paraId="228DC3AD"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Clinical Notes with relevant</w:t>
            </w:r>
          </w:p>
          <w:p w14:paraId="339892F9"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investigations</w:t>
            </w:r>
          </w:p>
        </w:tc>
        <w:tc>
          <w:tcPr>
            <w:tcW w:w="1559" w:type="dxa"/>
            <w:shd w:val="clear" w:color="auto" w:fill="E8E8E8"/>
          </w:tcPr>
          <w:p w14:paraId="7F4B2D19" w14:textId="77777777" w:rsidR="00283DA5" w:rsidRPr="00AF606E" w:rsidRDefault="00283DA5" w:rsidP="00F352A4">
            <w:pPr>
              <w:pStyle w:val="TableParagraph"/>
              <w:ind w:left="104"/>
              <w:jc w:val="both"/>
              <w:rPr>
                <w:rFonts w:asciiTheme="minorHAnsi" w:hAnsiTheme="minorHAnsi" w:cstheme="minorHAnsi"/>
                <w:w w:val="105"/>
                <w:sz w:val="24"/>
                <w:szCs w:val="24"/>
              </w:rPr>
            </w:pPr>
            <w:r w:rsidRPr="00AF606E">
              <w:rPr>
                <w:rFonts w:asciiTheme="minorHAnsi" w:hAnsiTheme="minorHAnsi" w:cstheme="minorHAnsi"/>
                <w:w w:val="105"/>
                <w:sz w:val="24"/>
                <w:szCs w:val="24"/>
              </w:rPr>
              <w:t>Treatment Notes</w:t>
            </w:r>
          </w:p>
        </w:tc>
        <w:tc>
          <w:tcPr>
            <w:tcW w:w="1417" w:type="dxa"/>
            <w:shd w:val="clear" w:color="auto" w:fill="E8E8E8"/>
          </w:tcPr>
          <w:p w14:paraId="020E25B3"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Medicine</w:t>
            </w:r>
          </w:p>
        </w:tc>
      </w:tr>
      <w:tr w:rsidR="00283DA5" w:rsidRPr="00AF606E" w14:paraId="68ED285C" w14:textId="77777777" w:rsidTr="00F352A4">
        <w:trPr>
          <w:trHeight w:val="502"/>
        </w:trPr>
        <w:tc>
          <w:tcPr>
            <w:tcW w:w="2977" w:type="dxa"/>
            <w:shd w:val="clear" w:color="auto" w:fill="E8E8E8"/>
          </w:tcPr>
          <w:p w14:paraId="018C4D5E" w14:textId="77777777" w:rsidR="00283DA5" w:rsidRPr="00AF606E" w:rsidRDefault="00283DA5" w:rsidP="00F352A4">
            <w:pPr>
              <w:jc w:val="both"/>
              <w:rPr>
                <w:rFonts w:cstheme="minorHAnsi"/>
                <w:sz w:val="24"/>
                <w:szCs w:val="24"/>
              </w:rPr>
            </w:pPr>
            <w:r w:rsidRPr="00AF606E">
              <w:rPr>
                <w:rFonts w:cstheme="minorHAnsi"/>
                <w:sz w:val="24"/>
                <w:szCs w:val="24"/>
              </w:rPr>
              <w:t>4A.M1.00067C:Respiratory failure due to any cause(pneumonia, asthma, COPD, ARDS, foreign body, poisoning, head injury etc.)</w:t>
            </w:r>
          </w:p>
        </w:tc>
        <w:tc>
          <w:tcPr>
            <w:tcW w:w="1585" w:type="dxa"/>
            <w:shd w:val="clear" w:color="auto" w:fill="E8E8E8"/>
          </w:tcPr>
          <w:p w14:paraId="7E80BC2D" w14:textId="77777777" w:rsidR="00283DA5" w:rsidRPr="00AF606E" w:rsidRDefault="00283DA5" w:rsidP="00F352A4">
            <w:pPr>
              <w:pStyle w:val="TableParagraph"/>
              <w:spacing w:line="242" w:lineRule="auto"/>
              <w:ind w:left="94" w:right="91"/>
              <w:jc w:val="both"/>
              <w:rPr>
                <w:rFonts w:asciiTheme="minorHAnsi" w:hAnsiTheme="minorHAnsi" w:cstheme="minorHAnsi"/>
                <w:sz w:val="24"/>
                <w:szCs w:val="24"/>
              </w:rPr>
            </w:pPr>
            <w:r w:rsidRPr="00AF606E">
              <w:rPr>
                <w:rFonts w:asciiTheme="minorHAnsi" w:hAnsiTheme="minorHAnsi" w:cstheme="minorHAnsi"/>
                <w:w w:val="105"/>
                <w:sz w:val="24"/>
                <w:szCs w:val="24"/>
              </w:rPr>
              <w:t>routine ward - 1350/ HDU - 2025 / ICU -</w:t>
            </w:r>
          </w:p>
          <w:p w14:paraId="2BC010EC" w14:textId="77777777" w:rsidR="00283DA5" w:rsidRPr="00AF606E" w:rsidRDefault="00283DA5" w:rsidP="00F352A4">
            <w:pPr>
              <w:pStyle w:val="TableParagraph"/>
              <w:spacing w:line="242" w:lineRule="auto"/>
              <w:ind w:left="94" w:right="91"/>
              <w:jc w:val="both"/>
              <w:rPr>
                <w:rFonts w:asciiTheme="minorHAnsi" w:hAnsiTheme="minorHAnsi" w:cstheme="minorHAnsi"/>
                <w:w w:val="105"/>
                <w:sz w:val="24"/>
                <w:szCs w:val="24"/>
              </w:rPr>
            </w:pPr>
            <w:r w:rsidRPr="00AF606E">
              <w:rPr>
                <w:rFonts w:asciiTheme="minorHAnsi" w:hAnsiTheme="minorHAnsi" w:cstheme="minorHAnsi"/>
                <w:w w:val="105"/>
                <w:sz w:val="24"/>
                <w:szCs w:val="24"/>
              </w:rPr>
              <w:t>2700/ With ventilator –</w:t>
            </w:r>
            <w:r w:rsidRPr="00AF606E">
              <w:rPr>
                <w:rFonts w:asciiTheme="minorHAnsi" w:hAnsiTheme="minorHAnsi" w:cstheme="minorHAnsi"/>
                <w:spacing w:val="-35"/>
                <w:w w:val="105"/>
                <w:sz w:val="24"/>
                <w:szCs w:val="24"/>
              </w:rPr>
              <w:t xml:space="preserve"> </w:t>
            </w:r>
            <w:r w:rsidRPr="00AF606E">
              <w:rPr>
                <w:rFonts w:asciiTheme="minorHAnsi" w:hAnsiTheme="minorHAnsi" w:cstheme="minorHAnsi"/>
                <w:spacing w:val="-4"/>
                <w:w w:val="105"/>
                <w:sz w:val="24"/>
                <w:szCs w:val="24"/>
              </w:rPr>
              <w:t>3375</w:t>
            </w:r>
          </w:p>
        </w:tc>
        <w:tc>
          <w:tcPr>
            <w:tcW w:w="1475" w:type="dxa"/>
            <w:shd w:val="clear" w:color="auto" w:fill="E8E8E8"/>
          </w:tcPr>
          <w:p w14:paraId="0255F572" w14:textId="77777777" w:rsidR="00283DA5" w:rsidRPr="00AF606E" w:rsidRDefault="00283DA5" w:rsidP="00F352A4">
            <w:pPr>
              <w:pStyle w:val="TableParagraph"/>
              <w:spacing w:line="242" w:lineRule="auto"/>
              <w:ind w:left="86" w:right="80"/>
              <w:jc w:val="both"/>
              <w:rPr>
                <w:rFonts w:asciiTheme="minorHAnsi" w:hAnsiTheme="minorHAnsi" w:cstheme="minorHAnsi"/>
                <w:sz w:val="24"/>
                <w:szCs w:val="24"/>
              </w:rPr>
            </w:pPr>
            <w:r w:rsidRPr="00AF606E">
              <w:rPr>
                <w:rFonts w:asciiTheme="minorHAnsi" w:hAnsiTheme="minorHAnsi" w:cstheme="minorHAnsi"/>
                <w:w w:val="105"/>
                <w:sz w:val="24"/>
                <w:szCs w:val="24"/>
              </w:rPr>
              <w:t>routine ward</w:t>
            </w:r>
            <w:r w:rsidRPr="00AF606E">
              <w:rPr>
                <w:rFonts w:asciiTheme="minorHAnsi" w:hAnsiTheme="minorHAnsi" w:cstheme="minorHAnsi"/>
                <w:spacing w:val="-32"/>
                <w:w w:val="105"/>
                <w:sz w:val="24"/>
                <w:szCs w:val="24"/>
              </w:rPr>
              <w:t xml:space="preserve"> </w:t>
            </w:r>
            <w:r w:rsidRPr="00AF606E">
              <w:rPr>
                <w:rFonts w:asciiTheme="minorHAnsi" w:hAnsiTheme="minorHAnsi" w:cstheme="minorHAnsi"/>
                <w:spacing w:val="-13"/>
                <w:w w:val="105"/>
                <w:sz w:val="24"/>
                <w:szCs w:val="24"/>
              </w:rPr>
              <w:t xml:space="preserve">- </w:t>
            </w:r>
            <w:r w:rsidRPr="00AF606E">
              <w:rPr>
                <w:rFonts w:asciiTheme="minorHAnsi" w:hAnsiTheme="minorHAnsi" w:cstheme="minorHAnsi"/>
                <w:w w:val="105"/>
                <w:sz w:val="24"/>
                <w:szCs w:val="24"/>
              </w:rPr>
              <w:t>1800/ HDU</w:t>
            </w:r>
            <w:r w:rsidRPr="00AF606E">
              <w:rPr>
                <w:rFonts w:asciiTheme="minorHAnsi" w:hAnsiTheme="minorHAnsi" w:cstheme="minorHAnsi"/>
                <w:spacing w:val="-19"/>
                <w:w w:val="105"/>
                <w:sz w:val="24"/>
                <w:szCs w:val="24"/>
              </w:rPr>
              <w:t xml:space="preserve"> </w:t>
            </w:r>
            <w:r w:rsidRPr="00AF606E">
              <w:rPr>
                <w:rFonts w:asciiTheme="minorHAnsi" w:hAnsiTheme="minorHAnsi" w:cstheme="minorHAnsi"/>
                <w:w w:val="105"/>
                <w:sz w:val="24"/>
                <w:szCs w:val="24"/>
              </w:rPr>
              <w:t>-</w:t>
            </w:r>
          </w:p>
          <w:p w14:paraId="36B5C35F" w14:textId="77777777" w:rsidR="00283DA5" w:rsidRPr="00AF606E" w:rsidRDefault="00283DA5" w:rsidP="00F352A4">
            <w:pPr>
              <w:pStyle w:val="TableParagraph"/>
              <w:ind w:left="82" w:right="80"/>
              <w:jc w:val="both"/>
              <w:rPr>
                <w:rFonts w:asciiTheme="minorHAnsi" w:hAnsiTheme="minorHAnsi" w:cstheme="minorHAnsi"/>
                <w:sz w:val="24"/>
                <w:szCs w:val="24"/>
              </w:rPr>
            </w:pPr>
            <w:r w:rsidRPr="00AF606E">
              <w:rPr>
                <w:rFonts w:asciiTheme="minorHAnsi" w:hAnsiTheme="minorHAnsi" w:cstheme="minorHAnsi"/>
                <w:w w:val="105"/>
                <w:sz w:val="24"/>
                <w:szCs w:val="24"/>
              </w:rPr>
              <w:t>2700 / ICU</w:t>
            </w:r>
            <w:r w:rsidRPr="00AF606E">
              <w:rPr>
                <w:rFonts w:asciiTheme="minorHAnsi" w:hAnsiTheme="minorHAnsi" w:cstheme="minorHAnsi"/>
                <w:spacing w:val="-28"/>
                <w:w w:val="105"/>
                <w:sz w:val="24"/>
                <w:szCs w:val="24"/>
              </w:rPr>
              <w:t xml:space="preserve"> </w:t>
            </w:r>
            <w:r w:rsidRPr="00AF606E">
              <w:rPr>
                <w:rFonts w:asciiTheme="minorHAnsi" w:hAnsiTheme="minorHAnsi" w:cstheme="minorHAnsi"/>
                <w:w w:val="105"/>
                <w:sz w:val="24"/>
                <w:szCs w:val="24"/>
              </w:rPr>
              <w:t>-</w:t>
            </w:r>
          </w:p>
          <w:p w14:paraId="7614ECC0" w14:textId="77777777" w:rsidR="00283DA5" w:rsidRPr="00AF606E" w:rsidRDefault="00283DA5" w:rsidP="00F352A4">
            <w:pPr>
              <w:pStyle w:val="TableParagraph"/>
              <w:spacing w:line="242" w:lineRule="auto"/>
              <w:ind w:left="86" w:right="80"/>
              <w:jc w:val="both"/>
              <w:rPr>
                <w:rFonts w:asciiTheme="minorHAnsi" w:hAnsiTheme="minorHAnsi" w:cstheme="minorHAnsi"/>
                <w:w w:val="105"/>
                <w:sz w:val="24"/>
                <w:szCs w:val="24"/>
              </w:rPr>
            </w:pPr>
            <w:r w:rsidRPr="00AF606E">
              <w:rPr>
                <w:rFonts w:asciiTheme="minorHAnsi" w:hAnsiTheme="minorHAnsi" w:cstheme="minorHAnsi"/>
                <w:w w:val="105"/>
                <w:sz w:val="24"/>
                <w:szCs w:val="24"/>
              </w:rPr>
              <w:t>3600/ With ventilator –</w:t>
            </w:r>
            <w:r w:rsidRPr="00AF606E">
              <w:rPr>
                <w:rFonts w:asciiTheme="minorHAnsi" w:hAnsiTheme="minorHAnsi" w:cstheme="minorHAnsi"/>
                <w:spacing w:val="-35"/>
                <w:w w:val="105"/>
                <w:sz w:val="24"/>
                <w:szCs w:val="24"/>
              </w:rPr>
              <w:t xml:space="preserve"> </w:t>
            </w:r>
            <w:r w:rsidRPr="00AF606E">
              <w:rPr>
                <w:rFonts w:asciiTheme="minorHAnsi" w:hAnsiTheme="minorHAnsi" w:cstheme="minorHAnsi"/>
                <w:spacing w:val="-4"/>
                <w:w w:val="105"/>
                <w:sz w:val="24"/>
                <w:szCs w:val="24"/>
              </w:rPr>
              <w:t>4500</w:t>
            </w:r>
          </w:p>
        </w:tc>
        <w:tc>
          <w:tcPr>
            <w:tcW w:w="2327" w:type="dxa"/>
            <w:shd w:val="clear" w:color="auto" w:fill="E8E8E8"/>
          </w:tcPr>
          <w:p w14:paraId="1BCB7F68"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w w:val="105"/>
                <w:sz w:val="24"/>
                <w:szCs w:val="24"/>
              </w:rPr>
              <w:t xml:space="preserve">Clinical notes, X-ray/CT chest </w:t>
            </w:r>
          </w:p>
        </w:tc>
        <w:tc>
          <w:tcPr>
            <w:tcW w:w="1559" w:type="dxa"/>
            <w:shd w:val="clear" w:color="auto" w:fill="E8E8E8"/>
          </w:tcPr>
          <w:p w14:paraId="68E383C8" w14:textId="77777777" w:rsidR="00283DA5" w:rsidRPr="00AF606E" w:rsidRDefault="00283DA5" w:rsidP="00F352A4">
            <w:pPr>
              <w:pStyle w:val="TableParagraph"/>
              <w:ind w:left="104"/>
              <w:jc w:val="both"/>
              <w:rPr>
                <w:rFonts w:asciiTheme="minorHAnsi" w:hAnsiTheme="minorHAnsi" w:cstheme="minorHAnsi"/>
                <w:w w:val="105"/>
                <w:sz w:val="24"/>
                <w:szCs w:val="24"/>
              </w:rPr>
            </w:pPr>
            <w:r w:rsidRPr="00AF606E">
              <w:rPr>
                <w:rFonts w:asciiTheme="minorHAnsi" w:hAnsiTheme="minorHAnsi" w:cstheme="minorHAnsi"/>
                <w:w w:val="105"/>
                <w:sz w:val="24"/>
                <w:szCs w:val="24"/>
              </w:rPr>
              <w:t>Clinical notes, X-ray/CT chest</w:t>
            </w:r>
          </w:p>
        </w:tc>
        <w:tc>
          <w:tcPr>
            <w:tcW w:w="1417" w:type="dxa"/>
            <w:shd w:val="clear" w:color="auto" w:fill="E8E8E8"/>
          </w:tcPr>
          <w:p w14:paraId="7B438909"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Medicine</w:t>
            </w:r>
          </w:p>
        </w:tc>
      </w:tr>
      <w:tr w:rsidR="00283DA5" w:rsidRPr="00AF606E" w14:paraId="7BB6B413" w14:textId="77777777" w:rsidTr="00F352A4">
        <w:trPr>
          <w:trHeight w:val="502"/>
        </w:trPr>
        <w:tc>
          <w:tcPr>
            <w:tcW w:w="2977" w:type="dxa"/>
            <w:shd w:val="clear" w:color="auto" w:fill="E8E8E8"/>
          </w:tcPr>
          <w:p w14:paraId="6D3248A1" w14:textId="77777777" w:rsidR="00283DA5" w:rsidRPr="00AF606E" w:rsidRDefault="00283DA5" w:rsidP="00F352A4">
            <w:pPr>
              <w:jc w:val="both"/>
              <w:rPr>
                <w:rFonts w:cstheme="minorHAnsi"/>
                <w:sz w:val="24"/>
                <w:szCs w:val="24"/>
              </w:rPr>
            </w:pPr>
            <w:r w:rsidRPr="00AF606E">
              <w:rPr>
                <w:rFonts w:cstheme="minorHAnsi"/>
                <w:sz w:val="24"/>
                <w:szCs w:val="24"/>
              </w:rPr>
              <w:t xml:space="preserve">2A.S1.00017: A.S1.00017 : </w:t>
            </w:r>
            <w:proofErr w:type="spellStart"/>
            <w:r w:rsidRPr="00AF606E">
              <w:rPr>
                <w:rFonts w:cstheme="minorHAnsi"/>
                <w:sz w:val="24"/>
                <w:szCs w:val="24"/>
              </w:rPr>
              <w:t>Cervial</w:t>
            </w:r>
            <w:proofErr w:type="spellEnd"/>
            <w:r w:rsidRPr="00AF606E">
              <w:rPr>
                <w:rFonts w:cstheme="minorHAnsi"/>
                <w:sz w:val="24"/>
                <w:szCs w:val="24"/>
              </w:rPr>
              <w:t xml:space="preserve"> </w:t>
            </w:r>
            <w:proofErr w:type="spellStart"/>
            <w:r w:rsidRPr="00AF606E">
              <w:rPr>
                <w:rFonts w:cstheme="minorHAnsi"/>
                <w:sz w:val="24"/>
                <w:szCs w:val="24"/>
              </w:rPr>
              <w:t>Lymphnodes</w:t>
            </w:r>
            <w:proofErr w:type="spellEnd"/>
            <w:r w:rsidRPr="00AF606E">
              <w:rPr>
                <w:rFonts w:cstheme="minorHAnsi"/>
                <w:sz w:val="24"/>
                <w:szCs w:val="24"/>
              </w:rPr>
              <w:t xml:space="preserve"> Excision</w:t>
            </w:r>
          </w:p>
        </w:tc>
        <w:tc>
          <w:tcPr>
            <w:tcW w:w="1585" w:type="dxa"/>
            <w:shd w:val="clear" w:color="auto" w:fill="E8E8E8"/>
          </w:tcPr>
          <w:p w14:paraId="3D194851" w14:textId="77777777" w:rsidR="00283DA5" w:rsidRPr="00AF606E" w:rsidRDefault="00283DA5" w:rsidP="00F352A4">
            <w:pPr>
              <w:pStyle w:val="TableParagraph"/>
              <w:spacing w:line="242" w:lineRule="auto"/>
              <w:ind w:left="94" w:right="9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ward- 1000</w:t>
            </w:r>
          </w:p>
        </w:tc>
        <w:tc>
          <w:tcPr>
            <w:tcW w:w="1475" w:type="dxa"/>
            <w:shd w:val="clear" w:color="auto" w:fill="E8E8E8"/>
          </w:tcPr>
          <w:p w14:paraId="0DF820C6" w14:textId="77777777" w:rsidR="00283DA5" w:rsidRPr="00AF606E" w:rsidRDefault="00283DA5" w:rsidP="00F352A4">
            <w:pPr>
              <w:pStyle w:val="TableParagraph"/>
              <w:spacing w:line="242" w:lineRule="auto"/>
              <w:ind w:left="86" w:right="80"/>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ward- 2000</w:t>
            </w:r>
          </w:p>
        </w:tc>
        <w:tc>
          <w:tcPr>
            <w:tcW w:w="2327" w:type="dxa"/>
            <w:shd w:val="clear" w:color="auto" w:fill="E8E8E8"/>
          </w:tcPr>
          <w:p w14:paraId="030DFB23" w14:textId="77777777" w:rsidR="00283DA5" w:rsidRPr="00AF606E" w:rsidRDefault="00283DA5" w:rsidP="00F352A4">
            <w:pPr>
              <w:pStyle w:val="TableParagraph"/>
              <w:spacing w:before="2"/>
              <w:ind w:left="102"/>
              <w:jc w:val="both"/>
              <w:rPr>
                <w:rFonts w:asciiTheme="minorHAnsi" w:hAnsiTheme="minorHAnsi" w:cstheme="minorHAnsi"/>
                <w:w w:val="105"/>
                <w:sz w:val="24"/>
                <w:szCs w:val="24"/>
              </w:rPr>
            </w:pPr>
            <w:r w:rsidRPr="00AF606E">
              <w:rPr>
                <w:rFonts w:asciiTheme="minorHAnsi" w:hAnsiTheme="minorHAnsi" w:cstheme="minorHAnsi"/>
                <w:sz w:val="24"/>
                <w:szCs w:val="24"/>
              </w:rPr>
              <w:t>USG/Biopsy/ FNAC</w:t>
            </w:r>
          </w:p>
        </w:tc>
        <w:tc>
          <w:tcPr>
            <w:tcW w:w="1559" w:type="dxa"/>
            <w:shd w:val="clear" w:color="auto" w:fill="E8E8E8"/>
          </w:tcPr>
          <w:p w14:paraId="4A6831D3" w14:textId="77777777" w:rsidR="00283DA5" w:rsidRPr="00AF606E" w:rsidRDefault="00283DA5" w:rsidP="00F352A4">
            <w:pPr>
              <w:pStyle w:val="TableParagraph"/>
              <w:ind w:left="104"/>
              <w:jc w:val="both"/>
              <w:rPr>
                <w:rFonts w:asciiTheme="minorHAnsi" w:hAnsiTheme="minorHAnsi" w:cstheme="minorHAnsi"/>
                <w:w w:val="105"/>
                <w:sz w:val="24"/>
                <w:szCs w:val="24"/>
              </w:rPr>
            </w:pPr>
            <w:r w:rsidRPr="00AF606E">
              <w:rPr>
                <w:rFonts w:asciiTheme="minorHAnsi" w:hAnsiTheme="minorHAnsi" w:cstheme="minorHAnsi"/>
                <w:sz w:val="24"/>
                <w:szCs w:val="24"/>
              </w:rPr>
              <w:t>USG, HPE Report</w:t>
            </w:r>
          </w:p>
        </w:tc>
        <w:tc>
          <w:tcPr>
            <w:tcW w:w="1417" w:type="dxa"/>
            <w:shd w:val="clear" w:color="auto" w:fill="E8E8E8"/>
          </w:tcPr>
          <w:p w14:paraId="1A4C49C4"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 xml:space="preserve">General surgery </w:t>
            </w:r>
          </w:p>
        </w:tc>
      </w:tr>
      <w:tr w:rsidR="00283DA5" w:rsidRPr="00AF606E" w14:paraId="649DDF47" w14:textId="77777777" w:rsidTr="00F352A4">
        <w:trPr>
          <w:trHeight w:val="502"/>
        </w:trPr>
        <w:tc>
          <w:tcPr>
            <w:tcW w:w="2977" w:type="dxa"/>
            <w:shd w:val="clear" w:color="auto" w:fill="E8E8E8"/>
          </w:tcPr>
          <w:p w14:paraId="2B272EDF" w14:textId="77777777" w:rsidR="00283DA5" w:rsidRPr="00AF606E" w:rsidRDefault="00283DA5" w:rsidP="00F352A4">
            <w:pPr>
              <w:jc w:val="both"/>
              <w:rPr>
                <w:rFonts w:cstheme="minorHAnsi"/>
                <w:sz w:val="24"/>
                <w:szCs w:val="24"/>
              </w:rPr>
            </w:pPr>
            <w:r w:rsidRPr="00AF606E">
              <w:rPr>
                <w:rFonts w:cstheme="minorHAnsi"/>
                <w:sz w:val="24"/>
                <w:szCs w:val="24"/>
              </w:rPr>
              <w:t>2A.S1.00018 : Colostomy</w:t>
            </w:r>
          </w:p>
        </w:tc>
        <w:tc>
          <w:tcPr>
            <w:tcW w:w="1585" w:type="dxa"/>
            <w:shd w:val="clear" w:color="auto" w:fill="E8E8E8"/>
          </w:tcPr>
          <w:p w14:paraId="193DDF21" w14:textId="77777777" w:rsidR="00283DA5" w:rsidRPr="00AF606E" w:rsidRDefault="00283DA5" w:rsidP="00F352A4">
            <w:pPr>
              <w:pStyle w:val="TableParagraph"/>
              <w:spacing w:line="242" w:lineRule="auto"/>
              <w:ind w:left="94" w:right="9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ward- 10000</w:t>
            </w:r>
          </w:p>
        </w:tc>
        <w:tc>
          <w:tcPr>
            <w:tcW w:w="1475" w:type="dxa"/>
            <w:shd w:val="clear" w:color="auto" w:fill="E8E8E8"/>
          </w:tcPr>
          <w:p w14:paraId="75A5BEB7" w14:textId="77777777" w:rsidR="00283DA5" w:rsidRPr="00AF606E" w:rsidRDefault="00283DA5" w:rsidP="00F352A4">
            <w:pPr>
              <w:pStyle w:val="TableParagraph"/>
              <w:spacing w:line="242" w:lineRule="auto"/>
              <w:ind w:left="86" w:right="80"/>
              <w:jc w:val="both"/>
              <w:rPr>
                <w:rFonts w:asciiTheme="minorHAnsi" w:hAnsiTheme="minorHAnsi" w:cstheme="minorHAnsi"/>
                <w:w w:val="105"/>
                <w:sz w:val="24"/>
                <w:szCs w:val="24"/>
              </w:rPr>
            </w:pPr>
            <w:r w:rsidRPr="00AF606E">
              <w:rPr>
                <w:rFonts w:asciiTheme="minorHAnsi" w:hAnsiTheme="minorHAnsi" w:cstheme="minorHAnsi"/>
                <w:w w:val="105"/>
                <w:sz w:val="24"/>
                <w:szCs w:val="24"/>
              </w:rPr>
              <w:t xml:space="preserve">General ward- 20000 </w:t>
            </w:r>
          </w:p>
        </w:tc>
        <w:tc>
          <w:tcPr>
            <w:tcW w:w="2327" w:type="dxa"/>
            <w:shd w:val="clear" w:color="auto" w:fill="E8E8E8"/>
          </w:tcPr>
          <w:p w14:paraId="7292687D" w14:textId="77777777" w:rsidR="00283DA5" w:rsidRPr="00AF606E" w:rsidRDefault="00283DA5" w:rsidP="00F352A4">
            <w:pPr>
              <w:pStyle w:val="TableParagraph"/>
              <w:spacing w:before="2"/>
              <w:ind w:left="102"/>
              <w:jc w:val="both"/>
              <w:rPr>
                <w:rFonts w:asciiTheme="minorHAnsi" w:hAnsiTheme="minorHAnsi" w:cstheme="minorHAnsi"/>
                <w:sz w:val="24"/>
                <w:szCs w:val="24"/>
              </w:rPr>
            </w:pPr>
            <w:r w:rsidRPr="00AF606E">
              <w:rPr>
                <w:rFonts w:asciiTheme="minorHAnsi" w:hAnsiTheme="minorHAnsi" w:cstheme="minorHAnsi"/>
                <w:sz w:val="24"/>
                <w:szCs w:val="24"/>
              </w:rPr>
              <w:t xml:space="preserve">Biopsy of the primary + </w:t>
            </w:r>
            <w:proofErr w:type="gramStart"/>
            <w:r w:rsidRPr="00AF606E">
              <w:rPr>
                <w:rFonts w:asciiTheme="minorHAnsi" w:hAnsiTheme="minorHAnsi" w:cstheme="minorHAnsi"/>
                <w:sz w:val="24"/>
                <w:szCs w:val="24"/>
              </w:rPr>
              <w:t>CT Scan</w:t>
            </w:r>
            <w:proofErr w:type="gramEnd"/>
            <w:r w:rsidRPr="00AF606E">
              <w:rPr>
                <w:rFonts w:asciiTheme="minorHAnsi" w:hAnsiTheme="minorHAnsi" w:cstheme="minorHAnsi"/>
                <w:sz w:val="24"/>
                <w:szCs w:val="24"/>
              </w:rPr>
              <w:t xml:space="preserve"> with film</w:t>
            </w:r>
          </w:p>
        </w:tc>
        <w:tc>
          <w:tcPr>
            <w:tcW w:w="1559" w:type="dxa"/>
            <w:shd w:val="clear" w:color="auto" w:fill="E8E8E8"/>
          </w:tcPr>
          <w:p w14:paraId="75BF86E8" w14:textId="77777777" w:rsidR="00283DA5" w:rsidRPr="00AF606E" w:rsidRDefault="00283DA5" w:rsidP="00F352A4">
            <w:pPr>
              <w:pStyle w:val="TableParagraph"/>
              <w:ind w:left="104"/>
              <w:jc w:val="both"/>
              <w:rPr>
                <w:rFonts w:asciiTheme="minorHAnsi" w:hAnsiTheme="minorHAnsi" w:cstheme="minorHAnsi"/>
                <w:sz w:val="24"/>
                <w:szCs w:val="24"/>
              </w:rPr>
            </w:pPr>
            <w:r w:rsidRPr="00AF606E">
              <w:rPr>
                <w:rFonts w:asciiTheme="minorHAnsi" w:hAnsiTheme="minorHAnsi" w:cstheme="minorHAnsi"/>
                <w:sz w:val="24"/>
                <w:szCs w:val="24"/>
              </w:rPr>
              <w:t>Clinical Photograph of operated site</w:t>
            </w:r>
          </w:p>
        </w:tc>
        <w:tc>
          <w:tcPr>
            <w:tcW w:w="1417" w:type="dxa"/>
            <w:shd w:val="clear" w:color="auto" w:fill="E8E8E8"/>
          </w:tcPr>
          <w:p w14:paraId="4FA76A17"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surgery</w:t>
            </w:r>
          </w:p>
        </w:tc>
      </w:tr>
      <w:tr w:rsidR="00283DA5" w:rsidRPr="00AF606E" w14:paraId="427987FA" w14:textId="77777777" w:rsidTr="00F352A4">
        <w:trPr>
          <w:trHeight w:val="502"/>
        </w:trPr>
        <w:tc>
          <w:tcPr>
            <w:tcW w:w="2977" w:type="dxa"/>
            <w:shd w:val="clear" w:color="auto" w:fill="E8E8E8"/>
          </w:tcPr>
          <w:p w14:paraId="178B885A" w14:textId="77777777" w:rsidR="00283DA5" w:rsidRPr="00AF606E" w:rsidRDefault="00283DA5" w:rsidP="00F352A4">
            <w:pPr>
              <w:jc w:val="both"/>
              <w:rPr>
                <w:rFonts w:cstheme="minorHAnsi"/>
                <w:sz w:val="24"/>
                <w:szCs w:val="24"/>
              </w:rPr>
            </w:pPr>
            <w:r w:rsidRPr="00AF606E">
              <w:rPr>
                <w:rFonts w:cstheme="minorHAnsi"/>
                <w:sz w:val="24"/>
                <w:szCs w:val="24"/>
              </w:rPr>
              <w:t>2B.S1.00043 : Excision Small Intestinal Fistula</w:t>
            </w:r>
          </w:p>
        </w:tc>
        <w:tc>
          <w:tcPr>
            <w:tcW w:w="1585" w:type="dxa"/>
            <w:shd w:val="clear" w:color="auto" w:fill="E8E8E8"/>
          </w:tcPr>
          <w:p w14:paraId="5EFAAB34" w14:textId="77777777" w:rsidR="00283DA5" w:rsidRPr="00AF606E" w:rsidRDefault="00283DA5" w:rsidP="00F352A4">
            <w:pPr>
              <w:pStyle w:val="TableParagraph"/>
              <w:spacing w:line="242" w:lineRule="auto"/>
              <w:ind w:left="94" w:right="9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ward-9000</w:t>
            </w:r>
          </w:p>
        </w:tc>
        <w:tc>
          <w:tcPr>
            <w:tcW w:w="1475" w:type="dxa"/>
            <w:shd w:val="clear" w:color="auto" w:fill="E8E8E8"/>
          </w:tcPr>
          <w:p w14:paraId="5186C0CF" w14:textId="77777777" w:rsidR="00283DA5" w:rsidRPr="00AF606E" w:rsidRDefault="00283DA5" w:rsidP="00F352A4">
            <w:pPr>
              <w:pStyle w:val="TableParagraph"/>
              <w:spacing w:line="242" w:lineRule="auto"/>
              <w:ind w:left="86" w:right="80"/>
              <w:jc w:val="both"/>
              <w:rPr>
                <w:rFonts w:asciiTheme="minorHAnsi" w:hAnsiTheme="minorHAnsi" w:cstheme="minorHAnsi"/>
                <w:w w:val="105"/>
                <w:sz w:val="24"/>
                <w:szCs w:val="24"/>
              </w:rPr>
            </w:pPr>
            <w:r w:rsidRPr="00AF606E">
              <w:rPr>
                <w:rFonts w:asciiTheme="minorHAnsi" w:hAnsiTheme="minorHAnsi" w:cstheme="minorHAnsi"/>
                <w:w w:val="105"/>
                <w:sz w:val="24"/>
                <w:szCs w:val="24"/>
              </w:rPr>
              <w:t xml:space="preserve">General ward- </w:t>
            </w:r>
            <w:r w:rsidRPr="00AF606E">
              <w:rPr>
                <w:rFonts w:asciiTheme="minorHAnsi" w:hAnsiTheme="minorHAnsi" w:cstheme="minorHAnsi"/>
                <w:sz w:val="24"/>
                <w:szCs w:val="24"/>
              </w:rPr>
              <w:t>12000</w:t>
            </w:r>
          </w:p>
        </w:tc>
        <w:tc>
          <w:tcPr>
            <w:tcW w:w="2327" w:type="dxa"/>
            <w:shd w:val="clear" w:color="auto" w:fill="E8E8E8"/>
          </w:tcPr>
          <w:p w14:paraId="399F93A6" w14:textId="77777777" w:rsidR="00283DA5" w:rsidRPr="00AF606E" w:rsidRDefault="00283DA5" w:rsidP="00F352A4">
            <w:pPr>
              <w:pStyle w:val="TableParagraph"/>
              <w:spacing w:before="2"/>
              <w:ind w:left="102"/>
              <w:jc w:val="both"/>
              <w:rPr>
                <w:rFonts w:asciiTheme="minorHAnsi" w:hAnsiTheme="minorHAnsi" w:cstheme="minorHAnsi"/>
                <w:sz w:val="24"/>
                <w:szCs w:val="24"/>
              </w:rPr>
            </w:pPr>
            <w:r w:rsidRPr="00AF606E">
              <w:rPr>
                <w:rFonts w:asciiTheme="minorHAnsi" w:hAnsiTheme="minorHAnsi" w:cstheme="minorHAnsi"/>
                <w:sz w:val="24"/>
                <w:szCs w:val="24"/>
              </w:rPr>
              <w:t xml:space="preserve">USG/ CT, provisional </w:t>
            </w:r>
            <w:proofErr w:type="spellStart"/>
            <w:r w:rsidRPr="00AF606E">
              <w:rPr>
                <w:rFonts w:asciiTheme="minorHAnsi" w:hAnsiTheme="minorHAnsi" w:cstheme="minorHAnsi"/>
                <w:sz w:val="24"/>
                <w:szCs w:val="24"/>
              </w:rPr>
              <w:t>diagonsis</w:t>
            </w:r>
            <w:proofErr w:type="spellEnd"/>
          </w:p>
        </w:tc>
        <w:tc>
          <w:tcPr>
            <w:tcW w:w="1559" w:type="dxa"/>
            <w:shd w:val="clear" w:color="auto" w:fill="E8E8E8"/>
          </w:tcPr>
          <w:p w14:paraId="39F027F6" w14:textId="77777777" w:rsidR="00283DA5" w:rsidRPr="00AF606E" w:rsidRDefault="00283DA5" w:rsidP="00F352A4">
            <w:pPr>
              <w:pStyle w:val="TableParagraph"/>
              <w:ind w:left="104"/>
              <w:jc w:val="both"/>
              <w:rPr>
                <w:rFonts w:asciiTheme="minorHAnsi" w:hAnsiTheme="minorHAnsi" w:cstheme="minorHAnsi"/>
                <w:sz w:val="24"/>
                <w:szCs w:val="24"/>
              </w:rPr>
            </w:pPr>
            <w:r w:rsidRPr="00AF606E">
              <w:rPr>
                <w:rFonts w:asciiTheme="minorHAnsi" w:hAnsiTheme="minorHAnsi" w:cstheme="minorHAnsi"/>
                <w:sz w:val="24"/>
                <w:szCs w:val="24"/>
              </w:rPr>
              <w:t>1. Scar photo, 2. Clinical notes, 3. Daily bed side rounds notes, 4. OT notes 5. LAB investigations, 6.Discharge summary 7.Final bill</w:t>
            </w:r>
          </w:p>
        </w:tc>
        <w:tc>
          <w:tcPr>
            <w:tcW w:w="1417" w:type="dxa"/>
            <w:shd w:val="clear" w:color="auto" w:fill="E8E8E8"/>
          </w:tcPr>
          <w:p w14:paraId="4D39EE58"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surgery</w:t>
            </w:r>
          </w:p>
        </w:tc>
      </w:tr>
      <w:tr w:rsidR="00283DA5" w:rsidRPr="00AF606E" w14:paraId="523CF738" w14:textId="77777777" w:rsidTr="00F352A4">
        <w:trPr>
          <w:trHeight w:val="502"/>
        </w:trPr>
        <w:tc>
          <w:tcPr>
            <w:tcW w:w="2977" w:type="dxa"/>
            <w:shd w:val="clear" w:color="auto" w:fill="E8E8E8"/>
          </w:tcPr>
          <w:p w14:paraId="4B624BC6" w14:textId="77777777" w:rsidR="00283DA5" w:rsidRPr="00AF606E" w:rsidRDefault="00283DA5" w:rsidP="00F352A4">
            <w:pPr>
              <w:jc w:val="both"/>
              <w:rPr>
                <w:rFonts w:cstheme="minorHAnsi"/>
                <w:sz w:val="24"/>
                <w:szCs w:val="24"/>
              </w:rPr>
            </w:pPr>
            <w:r w:rsidRPr="00AF606E">
              <w:rPr>
                <w:rFonts w:cstheme="minorHAnsi"/>
                <w:sz w:val="24"/>
                <w:szCs w:val="24"/>
              </w:rPr>
              <w:t xml:space="preserve">2B.S1.00086 : Intestinal </w:t>
            </w:r>
            <w:proofErr w:type="spellStart"/>
            <w:r w:rsidRPr="00AF606E">
              <w:rPr>
                <w:rFonts w:cstheme="minorHAnsi"/>
                <w:sz w:val="24"/>
                <w:szCs w:val="24"/>
              </w:rPr>
              <w:t>Obstructio</w:t>
            </w:r>
            <w:proofErr w:type="spellEnd"/>
          </w:p>
        </w:tc>
        <w:tc>
          <w:tcPr>
            <w:tcW w:w="1585" w:type="dxa"/>
            <w:shd w:val="clear" w:color="auto" w:fill="E8E8E8"/>
          </w:tcPr>
          <w:p w14:paraId="1501CF7D" w14:textId="77777777" w:rsidR="00283DA5" w:rsidRPr="00AF606E" w:rsidRDefault="00283DA5" w:rsidP="00F352A4">
            <w:pPr>
              <w:pStyle w:val="TableParagraph"/>
              <w:spacing w:line="242" w:lineRule="auto"/>
              <w:ind w:left="94" w:right="9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ward-9375</w:t>
            </w:r>
          </w:p>
        </w:tc>
        <w:tc>
          <w:tcPr>
            <w:tcW w:w="1475" w:type="dxa"/>
            <w:shd w:val="clear" w:color="auto" w:fill="E8E8E8"/>
          </w:tcPr>
          <w:p w14:paraId="018198C0" w14:textId="77777777" w:rsidR="00283DA5" w:rsidRPr="00AF606E" w:rsidRDefault="00283DA5" w:rsidP="00F352A4">
            <w:pPr>
              <w:pStyle w:val="TableParagraph"/>
              <w:spacing w:line="242" w:lineRule="auto"/>
              <w:ind w:left="86" w:right="80"/>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ward- 12500</w:t>
            </w:r>
          </w:p>
        </w:tc>
        <w:tc>
          <w:tcPr>
            <w:tcW w:w="2327" w:type="dxa"/>
            <w:shd w:val="clear" w:color="auto" w:fill="E8E8E8"/>
          </w:tcPr>
          <w:p w14:paraId="63CDA2EA" w14:textId="77777777" w:rsidR="00283DA5" w:rsidRPr="00AF606E" w:rsidRDefault="00283DA5" w:rsidP="00F352A4">
            <w:pPr>
              <w:pStyle w:val="TableParagraph"/>
              <w:spacing w:before="2"/>
              <w:ind w:left="102"/>
              <w:jc w:val="both"/>
              <w:rPr>
                <w:rFonts w:asciiTheme="minorHAnsi" w:hAnsiTheme="minorHAnsi" w:cstheme="minorHAnsi"/>
                <w:sz w:val="24"/>
                <w:szCs w:val="24"/>
              </w:rPr>
            </w:pPr>
            <w:r w:rsidRPr="00AF606E">
              <w:rPr>
                <w:rFonts w:asciiTheme="minorHAnsi" w:hAnsiTheme="minorHAnsi" w:cstheme="minorHAnsi"/>
                <w:sz w:val="24"/>
                <w:szCs w:val="24"/>
              </w:rPr>
              <w:t xml:space="preserve">X-Ray abdomen /CT /USG, provisional </w:t>
            </w:r>
            <w:proofErr w:type="spellStart"/>
            <w:r w:rsidRPr="00AF606E">
              <w:rPr>
                <w:rFonts w:asciiTheme="minorHAnsi" w:hAnsiTheme="minorHAnsi" w:cstheme="minorHAnsi"/>
                <w:sz w:val="24"/>
                <w:szCs w:val="24"/>
              </w:rPr>
              <w:t>diagonsis</w:t>
            </w:r>
            <w:proofErr w:type="spellEnd"/>
          </w:p>
        </w:tc>
        <w:tc>
          <w:tcPr>
            <w:tcW w:w="1559" w:type="dxa"/>
            <w:shd w:val="clear" w:color="auto" w:fill="E8E8E8"/>
          </w:tcPr>
          <w:p w14:paraId="62EFC871" w14:textId="77777777" w:rsidR="00283DA5" w:rsidRPr="00AF606E" w:rsidRDefault="00283DA5" w:rsidP="00F352A4">
            <w:pPr>
              <w:pStyle w:val="TableParagraph"/>
              <w:ind w:left="104"/>
              <w:jc w:val="both"/>
              <w:rPr>
                <w:rFonts w:asciiTheme="minorHAnsi" w:hAnsiTheme="minorHAnsi" w:cstheme="minorHAnsi"/>
                <w:sz w:val="24"/>
                <w:szCs w:val="24"/>
              </w:rPr>
            </w:pPr>
            <w:r w:rsidRPr="00AF606E">
              <w:rPr>
                <w:rFonts w:asciiTheme="minorHAnsi" w:hAnsiTheme="minorHAnsi" w:cstheme="minorHAnsi"/>
                <w:sz w:val="24"/>
                <w:szCs w:val="24"/>
              </w:rPr>
              <w:t>1. Scar photo, 2. Clinical notes, 3. Daily bed side rounds notes, 4. OT notes 5. LAB investigations, 6.Discharge summary 7.Final bill 8. USG</w:t>
            </w:r>
          </w:p>
        </w:tc>
        <w:tc>
          <w:tcPr>
            <w:tcW w:w="1417" w:type="dxa"/>
            <w:shd w:val="clear" w:color="auto" w:fill="E8E8E8"/>
          </w:tcPr>
          <w:p w14:paraId="23E98FC3"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 xml:space="preserve">General surgery </w:t>
            </w:r>
          </w:p>
        </w:tc>
      </w:tr>
      <w:tr w:rsidR="00283DA5" w:rsidRPr="00AF606E" w14:paraId="7D73B29C" w14:textId="77777777" w:rsidTr="00F352A4">
        <w:trPr>
          <w:trHeight w:val="502"/>
        </w:trPr>
        <w:tc>
          <w:tcPr>
            <w:tcW w:w="2977" w:type="dxa"/>
            <w:shd w:val="clear" w:color="auto" w:fill="E8E8E8"/>
          </w:tcPr>
          <w:p w14:paraId="07E4EED9" w14:textId="77777777" w:rsidR="00283DA5" w:rsidRPr="00AF606E" w:rsidRDefault="00283DA5" w:rsidP="00F352A4">
            <w:pPr>
              <w:jc w:val="both"/>
              <w:rPr>
                <w:rFonts w:cstheme="minorHAnsi"/>
                <w:sz w:val="24"/>
                <w:szCs w:val="24"/>
              </w:rPr>
            </w:pPr>
            <w:r w:rsidRPr="00AF606E">
              <w:rPr>
                <w:rFonts w:cstheme="minorHAnsi"/>
                <w:sz w:val="24"/>
                <w:szCs w:val="24"/>
              </w:rPr>
              <w:t>2B.S1.00090 : Intestinal Perforation (Resection Anastomosis)</w:t>
            </w:r>
          </w:p>
        </w:tc>
        <w:tc>
          <w:tcPr>
            <w:tcW w:w="1585" w:type="dxa"/>
            <w:shd w:val="clear" w:color="auto" w:fill="E8E8E8"/>
          </w:tcPr>
          <w:p w14:paraId="74ABA397" w14:textId="77777777" w:rsidR="00283DA5" w:rsidRPr="00AF606E" w:rsidRDefault="00283DA5" w:rsidP="00F352A4">
            <w:pPr>
              <w:pStyle w:val="TableParagraph"/>
              <w:spacing w:line="242" w:lineRule="auto"/>
              <w:ind w:left="94" w:right="9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ward- 15000</w:t>
            </w:r>
          </w:p>
        </w:tc>
        <w:tc>
          <w:tcPr>
            <w:tcW w:w="1475" w:type="dxa"/>
            <w:shd w:val="clear" w:color="auto" w:fill="E8E8E8"/>
          </w:tcPr>
          <w:p w14:paraId="77AFD0DD" w14:textId="77777777" w:rsidR="00283DA5" w:rsidRPr="00AF606E" w:rsidRDefault="00283DA5" w:rsidP="00F352A4">
            <w:pPr>
              <w:pStyle w:val="TableParagraph"/>
              <w:spacing w:line="242" w:lineRule="auto"/>
              <w:ind w:left="86" w:right="80"/>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ward- 20000</w:t>
            </w:r>
          </w:p>
        </w:tc>
        <w:tc>
          <w:tcPr>
            <w:tcW w:w="2327" w:type="dxa"/>
            <w:shd w:val="clear" w:color="auto" w:fill="E8E8E8"/>
          </w:tcPr>
          <w:p w14:paraId="2EEC959D" w14:textId="77777777" w:rsidR="00283DA5" w:rsidRPr="00AF606E" w:rsidRDefault="00283DA5" w:rsidP="00F352A4">
            <w:pPr>
              <w:pStyle w:val="TableParagraph"/>
              <w:spacing w:before="2"/>
              <w:ind w:left="102"/>
              <w:jc w:val="both"/>
              <w:rPr>
                <w:rFonts w:asciiTheme="minorHAnsi" w:hAnsiTheme="minorHAnsi" w:cstheme="minorHAnsi"/>
                <w:sz w:val="24"/>
                <w:szCs w:val="24"/>
              </w:rPr>
            </w:pPr>
            <w:r w:rsidRPr="00AF606E">
              <w:rPr>
                <w:rFonts w:asciiTheme="minorHAnsi" w:hAnsiTheme="minorHAnsi" w:cstheme="minorHAnsi"/>
                <w:sz w:val="24"/>
                <w:szCs w:val="24"/>
              </w:rPr>
              <w:t xml:space="preserve">Erect abdomen X Ray/CT Abdomen, provisional </w:t>
            </w:r>
            <w:proofErr w:type="spellStart"/>
            <w:r w:rsidRPr="00AF606E">
              <w:rPr>
                <w:rFonts w:asciiTheme="minorHAnsi" w:hAnsiTheme="minorHAnsi" w:cstheme="minorHAnsi"/>
                <w:sz w:val="24"/>
                <w:szCs w:val="24"/>
              </w:rPr>
              <w:t>diagonsis</w:t>
            </w:r>
            <w:proofErr w:type="spellEnd"/>
          </w:p>
        </w:tc>
        <w:tc>
          <w:tcPr>
            <w:tcW w:w="1559" w:type="dxa"/>
            <w:shd w:val="clear" w:color="auto" w:fill="E8E8E8"/>
          </w:tcPr>
          <w:p w14:paraId="45346E18" w14:textId="77777777" w:rsidR="00283DA5" w:rsidRPr="00AF606E" w:rsidRDefault="00283DA5" w:rsidP="00F352A4">
            <w:pPr>
              <w:pStyle w:val="TableParagraph"/>
              <w:ind w:left="104"/>
              <w:jc w:val="both"/>
              <w:rPr>
                <w:rFonts w:asciiTheme="minorHAnsi" w:hAnsiTheme="minorHAnsi" w:cstheme="minorHAnsi"/>
                <w:sz w:val="24"/>
                <w:szCs w:val="24"/>
              </w:rPr>
            </w:pPr>
            <w:r w:rsidRPr="00AF606E">
              <w:rPr>
                <w:rFonts w:asciiTheme="minorHAnsi" w:hAnsiTheme="minorHAnsi" w:cstheme="minorHAnsi"/>
                <w:sz w:val="24"/>
                <w:szCs w:val="24"/>
              </w:rPr>
              <w:t>1. Scar photo, 2. Clinical notes, 3. Daily bed side rounds notes, 4. OT notes 5. LAB investigations, 6.Discharge summary 7.Final bill</w:t>
            </w:r>
          </w:p>
        </w:tc>
        <w:tc>
          <w:tcPr>
            <w:tcW w:w="1417" w:type="dxa"/>
            <w:shd w:val="clear" w:color="auto" w:fill="E8E8E8"/>
          </w:tcPr>
          <w:p w14:paraId="07706231"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surgery</w:t>
            </w:r>
          </w:p>
        </w:tc>
      </w:tr>
      <w:tr w:rsidR="00283DA5" w:rsidRPr="00AF606E" w14:paraId="761A4B6E" w14:textId="77777777" w:rsidTr="00F352A4">
        <w:trPr>
          <w:trHeight w:val="502"/>
        </w:trPr>
        <w:tc>
          <w:tcPr>
            <w:tcW w:w="2977" w:type="dxa"/>
            <w:shd w:val="clear" w:color="auto" w:fill="E8E8E8"/>
          </w:tcPr>
          <w:p w14:paraId="5A980F72" w14:textId="77777777" w:rsidR="00283DA5" w:rsidRPr="00AF606E" w:rsidRDefault="00283DA5" w:rsidP="00F352A4">
            <w:pPr>
              <w:jc w:val="both"/>
              <w:rPr>
                <w:rFonts w:cstheme="minorHAnsi"/>
                <w:sz w:val="24"/>
                <w:szCs w:val="24"/>
              </w:rPr>
            </w:pPr>
            <w:r w:rsidRPr="00AF606E">
              <w:rPr>
                <w:rFonts w:cstheme="minorHAnsi"/>
                <w:sz w:val="24"/>
                <w:szCs w:val="24"/>
              </w:rPr>
              <w:t>2B.S1.00095 : Ileostomy</w:t>
            </w:r>
          </w:p>
        </w:tc>
        <w:tc>
          <w:tcPr>
            <w:tcW w:w="1585" w:type="dxa"/>
            <w:shd w:val="clear" w:color="auto" w:fill="E8E8E8"/>
          </w:tcPr>
          <w:p w14:paraId="16955D29" w14:textId="77777777" w:rsidR="00283DA5" w:rsidRPr="00AF606E" w:rsidRDefault="00283DA5" w:rsidP="00F352A4">
            <w:pPr>
              <w:pStyle w:val="TableParagraph"/>
              <w:spacing w:line="242" w:lineRule="auto"/>
              <w:ind w:left="94" w:right="9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ward- 15000</w:t>
            </w:r>
          </w:p>
        </w:tc>
        <w:tc>
          <w:tcPr>
            <w:tcW w:w="1475" w:type="dxa"/>
            <w:shd w:val="clear" w:color="auto" w:fill="E8E8E8"/>
          </w:tcPr>
          <w:p w14:paraId="7B23B213" w14:textId="77777777" w:rsidR="00283DA5" w:rsidRPr="00AF606E" w:rsidRDefault="00283DA5" w:rsidP="00F352A4">
            <w:pPr>
              <w:pStyle w:val="TableParagraph"/>
              <w:spacing w:line="242" w:lineRule="auto"/>
              <w:ind w:left="86" w:right="80"/>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ward- 20000</w:t>
            </w:r>
          </w:p>
        </w:tc>
        <w:tc>
          <w:tcPr>
            <w:tcW w:w="2327" w:type="dxa"/>
            <w:shd w:val="clear" w:color="auto" w:fill="E8E8E8"/>
          </w:tcPr>
          <w:p w14:paraId="23738E59" w14:textId="77777777" w:rsidR="00283DA5" w:rsidRPr="00AF606E" w:rsidRDefault="00283DA5" w:rsidP="00F352A4">
            <w:pPr>
              <w:pStyle w:val="TableParagraph"/>
              <w:spacing w:before="2"/>
              <w:ind w:left="102"/>
              <w:jc w:val="both"/>
              <w:rPr>
                <w:rFonts w:asciiTheme="minorHAnsi" w:hAnsiTheme="minorHAnsi" w:cstheme="minorHAnsi"/>
                <w:sz w:val="24"/>
                <w:szCs w:val="24"/>
              </w:rPr>
            </w:pPr>
            <w:r w:rsidRPr="00AF606E">
              <w:rPr>
                <w:rFonts w:asciiTheme="minorHAnsi" w:hAnsiTheme="minorHAnsi" w:cstheme="minorHAnsi"/>
                <w:sz w:val="24"/>
                <w:szCs w:val="24"/>
              </w:rPr>
              <w:t xml:space="preserve">Biopsy of the primary + </w:t>
            </w:r>
            <w:proofErr w:type="gramStart"/>
            <w:r w:rsidRPr="00AF606E">
              <w:rPr>
                <w:rFonts w:asciiTheme="minorHAnsi" w:hAnsiTheme="minorHAnsi" w:cstheme="minorHAnsi"/>
                <w:sz w:val="24"/>
                <w:szCs w:val="24"/>
              </w:rPr>
              <w:t>CT Scan</w:t>
            </w:r>
            <w:proofErr w:type="gramEnd"/>
            <w:r w:rsidRPr="00AF606E">
              <w:rPr>
                <w:rFonts w:asciiTheme="minorHAnsi" w:hAnsiTheme="minorHAnsi" w:cstheme="minorHAnsi"/>
                <w:sz w:val="24"/>
                <w:szCs w:val="24"/>
              </w:rPr>
              <w:t xml:space="preserve"> with film, provisional diagnosis</w:t>
            </w:r>
          </w:p>
        </w:tc>
        <w:tc>
          <w:tcPr>
            <w:tcW w:w="1559" w:type="dxa"/>
            <w:shd w:val="clear" w:color="auto" w:fill="E8E8E8"/>
          </w:tcPr>
          <w:p w14:paraId="2328A129" w14:textId="77777777" w:rsidR="00283DA5" w:rsidRPr="00AF606E" w:rsidRDefault="00283DA5" w:rsidP="00F352A4">
            <w:pPr>
              <w:pStyle w:val="TableParagraph"/>
              <w:ind w:left="104"/>
              <w:jc w:val="both"/>
              <w:rPr>
                <w:rFonts w:asciiTheme="minorHAnsi" w:hAnsiTheme="minorHAnsi" w:cstheme="minorHAnsi"/>
                <w:sz w:val="24"/>
                <w:szCs w:val="24"/>
              </w:rPr>
            </w:pPr>
            <w:r w:rsidRPr="00AF606E">
              <w:rPr>
                <w:rFonts w:asciiTheme="minorHAnsi" w:hAnsiTheme="minorHAnsi" w:cstheme="minorHAnsi"/>
                <w:sz w:val="24"/>
                <w:szCs w:val="24"/>
              </w:rPr>
              <w:t>1. Scar photo, 2. Clinical notes, 3. Daily bed side rounds notes, 4. OT notes 5. LAB investigations, 6.Discharge summary 7.Final bill</w:t>
            </w:r>
          </w:p>
        </w:tc>
        <w:tc>
          <w:tcPr>
            <w:tcW w:w="1417" w:type="dxa"/>
            <w:shd w:val="clear" w:color="auto" w:fill="E8E8E8"/>
          </w:tcPr>
          <w:p w14:paraId="68BB578B"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surgery</w:t>
            </w:r>
          </w:p>
        </w:tc>
      </w:tr>
      <w:tr w:rsidR="00283DA5" w:rsidRPr="00AF606E" w14:paraId="64D5CB86" w14:textId="77777777" w:rsidTr="00F352A4">
        <w:trPr>
          <w:trHeight w:val="502"/>
        </w:trPr>
        <w:tc>
          <w:tcPr>
            <w:tcW w:w="2977" w:type="dxa"/>
            <w:shd w:val="clear" w:color="auto" w:fill="E8E8E8"/>
          </w:tcPr>
          <w:p w14:paraId="69CCB64A" w14:textId="77777777" w:rsidR="00283DA5" w:rsidRPr="00AF606E" w:rsidRDefault="00283DA5" w:rsidP="00F352A4">
            <w:pPr>
              <w:jc w:val="both"/>
              <w:rPr>
                <w:rFonts w:cstheme="minorHAnsi"/>
                <w:sz w:val="24"/>
                <w:szCs w:val="24"/>
              </w:rPr>
            </w:pPr>
            <w:r w:rsidRPr="00AF606E">
              <w:rPr>
                <w:rFonts w:cstheme="minorHAnsi"/>
                <w:sz w:val="24"/>
                <w:szCs w:val="24"/>
              </w:rPr>
              <w:t>3A.S1.00120 : Resection Anastomosis (Large Intestine)</w:t>
            </w:r>
          </w:p>
        </w:tc>
        <w:tc>
          <w:tcPr>
            <w:tcW w:w="1585" w:type="dxa"/>
            <w:shd w:val="clear" w:color="auto" w:fill="E8E8E8"/>
          </w:tcPr>
          <w:p w14:paraId="6D7A347C" w14:textId="77777777" w:rsidR="00283DA5" w:rsidRPr="00AF606E" w:rsidRDefault="00283DA5" w:rsidP="00F352A4">
            <w:pPr>
              <w:pStyle w:val="TableParagraph"/>
              <w:spacing w:line="242" w:lineRule="auto"/>
              <w:ind w:left="94" w:right="9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ward- 11250</w:t>
            </w:r>
          </w:p>
        </w:tc>
        <w:tc>
          <w:tcPr>
            <w:tcW w:w="1475" w:type="dxa"/>
            <w:shd w:val="clear" w:color="auto" w:fill="E8E8E8"/>
          </w:tcPr>
          <w:p w14:paraId="043C5FB4" w14:textId="77777777" w:rsidR="00283DA5" w:rsidRPr="00AF606E" w:rsidRDefault="00283DA5" w:rsidP="00F352A4">
            <w:pPr>
              <w:pStyle w:val="TableParagraph"/>
              <w:spacing w:line="242" w:lineRule="auto"/>
              <w:ind w:left="86" w:right="80"/>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ward- 15000</w:t>
            </w:r>
          </w:p>
        </w:tc>
        <w:tc>
          <w:tcPr>
            <w:tcW w:w="2327" w:type="dxa"/>
            <w:shd w:val="clear" w:color="auto" w:fill="E8E8E8"/>
          </w:tcPr>
          <w:p w14:paraId="1B302A2D" w14:textId="77777777" w:rsidR="00283DA5" w:rsidRPr="00AF606E" w:rsidRDefault="00283DA5" w:rsidP="00F352A4">
            <w:pPr>
              <w:pStyle w:val="TableParagraph"/>
              <w:spacing w:before="2"/>
              <w:ind w:left="102"/>
              <w:jc w:val="both"/>
              <w:rPr>
                <w:rFonts w:asciiTheme="minorHAnsi" w:hAnsiTheme="minorHAnsi" w:cstheme="minorHAnsi"/>
                <w:sz w:val="24"/>
                <w:szCs w:val="24"/>
              </w:rPr>
            </w:pPr>
            <w:r w:rsidRPr="00AF606E">
              <w:rPr>
                <w:rFonts w:asciiTheme="minorHAnsi" w:hAnsiTheme="minorHAnsi" w:cstheme="minorHAnsi"/>
                <w:sz w:val="24"/>
                <w:szCs w:val="24"/>
              </w:rPr>
              <w:t xml:space="preserve">USG / </w:t>
            </w:r>
            <w:proofErr w:type="gramStart"/>
            <w:r w:rsidRPr="00AF606E">
              <w:rPr>
                <w:rFonts w:asciiTheme="minorHAnsi" w:hAnsiTheme="minorHAnsi" w:cstheme="minorHAnsi"/>
                <w:sz w:val="24"/>
                <w:szCs w:val="24"/>
              </w:rPr>
              <w:t>CT Scan</w:t>
            </w:r>
            <w:proofErr w:type="gramEnd"/>
          </w:p>
        </w:tc>
        <w:tc>
          <w:tcPr>
            <w:tcW w:w="1559" w:type="dxa"/>
            <w:shd w:val="clear" w:color="auto" w:fill="E8E8E8"/>
          </w:tcPr>
          <w:p w14:paraId="21CEB327" w14:textId="77777777" w:rsidR="00283DA5" w:rsidRPr="00AF606E" w:rsidRDefault="00283DA5" w:rsidP="00F352A4">
            <w:pPr>
              <w:pStyle w:val="TableParagraph"/>
              <w:ind w:left="104"/>
              <w:jc w:val="both"/>
              <w:rPr>
                <w:rFonts w:asciiTheme="minorHAnsi" w:hAnsiTheme="minorHAnsi" w:cstheme="minorHAnsi"/>
                <w:sz w:val="24"/>
                <w:szCs w:val="24"/>
              </w:rPr>
            </w:pPr>
            <w:r w:rsidRPr="00AF606E">
              <w:rPr>
                <w:rFonts w:asciiTheme="minorHAnsi" w:hAnsiTheme="minorHAnsi" w:cstheme="minorHAnsi"/>
                <w:sz w:val="24"/>
                <w:szCs w:val="24"/>
              </w:rPr>
              <w:t>Scar photo, HPE</w:t>
            </w:r>
          </w:p>
        </w:tc>
        <w:tc>
          <w:tcPr>
            <w:tcW w:w="1417" w:type="dxa"/>
            <w:shd w:val="clear" w:color="auto" w:fill="E8E8E8"/>
          </w:tcPr>
          <w:p w14:paraId="11BB987E"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surgery</w:t>
            </w:r>
          </w:p>
        </w:tc>
      </w:tr>
      <w:tr w:rsidR="00283DA5" w:rsidRPr="00AF606E" w14:paraId="48A9E92A" w14:textId="77777777" w:rsidTr="00F352A4">
        <w:trPr>
          <w:trHeight w:val="502"/>
        </w:trPr>
        <w:tc>
          <w:tcPr>
            <w:tcW w:w="2977" w:type="dxa"/>
            <w:shd w:val="clear" w:color="auto" w:fill="E8E8E8"/>
          </w:tcPr>
          <w:p w14:paraId="78EDC4E5" w14:textId="77777777" w:rsidR="00283DA5" w:rsidRPr="00AF606E" w:rsidRDefault="00283DA5" w:rsidP="00F352A4">
            <w:pPr>
              <w:jc w:val="both"/>
              <w:rPr>
                <w:rFonts w:cstheme="minorHAnsi"/>
                <w:sz w:val="24"/>
                <w:szCs w:val="24"/>
              </w:rPr>
            </w:pPr>
            <w:r w:rsidRPr="00AF606E">
              <w:rPr>
                <w:rFonts w:cstheme="minorHAnsi"/>
                <w:sz w:val="24"/>
                <w:szCs w:val="24"/>
              </w:rPr>
              <w:t>3A.S1.00121 : Resection Anastomosis (Small Intestine)</w:t>
            </w:r>
          </w:p>
        </w:tc>
        <w:tc>
          <w:tcPr>
            <w:tcW w:w="1585" w:type="dxa"/>
            <w:shd w:val="clear" w:color="auto" w:fill="E8E8E8"/>
          </w:tcPr>
          <w:p w14:paraId="54A770A3" w14:textId="77777777" w:rsidR="00283DA5" w:rsidRPr="00AF606E" w:rsidRDefault="00283DA5" w:rsidP="00F352A4">
            <w:pPr>
              <w:pStyle w:val="TableParagraph"/>
              <w:spacing w:line="242" w:lineRule="auto"/>
              <w:ind w:left="94" w:right="9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ward- 11250</w:t>
            </w:r>
          </w:p>
        </w:tc>
        <w:tc>
          <w:tcPr>
            <w:tcW w:w="1475" w:type="dxa"/>
            <w:shd w:val="clear" w:color="auto" w:fill="E8E8E8"/>
          </w:tcPr>
          <w:p w14:paraId="36990956" w14:textId="77777777" w:rsidR="00283DA5" w:rsidRPr="00AF606E" w:rsidRDefault="00283DA5" w:rsidP="00F352A4">
            <w:pPr>
              <w:pStyle w:val="TableParagraph"/>
              <w:spacing w:line="242" w:lineRule="auto"/>
              <w:ind w:left="86" w:right="80"/>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ward- 15000</w:t>
            </w:r>
          </w:p>
        </w:tc>
        <w:tc>
          <w:tcPr>
            <w:tcW w:w="2327" w:type="dxa"/>
            <w:shd w:val="clear" w:color="auto" w:fill="E8E8E8"/>
          </w:tcPr>
          <w:p w14:paraId="28080634" w14:textId="77777777" w:rsidR="00283DA5" w:rsidRPr="00AF606E" w:rsidRDefault="00283DA5" w:rsidP="00F352A4">
            <w:pPr>
              <w:pStyle w:val="TableParagraph"/>
              <w:spacing w:before="2"/>
              <w:ind w:left="102"/>
              <w:jc w:val="both"/>
              <w:rPr>
                <w:rFonts w:asciiTheme="minorHAnsi" w:hAnsiTheme="minorHAnsi" w:cstheme="minorHAnsi"/>
                <w:sz w:val="24"/>
                <w:szCs w:val="24"/>
              </w:rPr>
            </w:pPr>
            <w:r w:rsidRPr="00AF606E">
              <w:rPr>
                <w:rFonts w:asciiTheme="minorHAnsi" w:hAnsiTheme="minorHAnsi" w:cstheme="minorHAnsi"/>
                <w:sz w:val="24"/>
                <w:szCs w:val="24"/>
              </w:rPr>
              <w:t xml:space="preserve">USG / </w:t>
            </w:r>
            <w:proofErr w:type="gramStart"/>
            <w:r w:rsidRPr="00AF606E">
              <w:rPr>
                <w:rFonts w:asciiTheme="minorHAnsi" w:hAnsiTheme="minorHAnsi" w:cstheme="minorHAnsi"/>
                <w:sz w:val="24"/>
                <w:szCs w:val="24"/>
              </w:rPr>
              <w:t>CT Scan</w:t>
            </w:r>
            <w:proofErr w:type="gramEnd"/>
          </w:p>
        </w:tc>
        <w:tc>
          <w:tcPr>
            <w:tcW w:w="1559" w:type="dxa"/>
            <w:shd w:val="clear" w:color="auto" w:fill="E8E8E8"/>
          </w:tcPr>
          <w:p w14:paraId="56E2CA30" w14:textId="77777777" w:rsidR="00283DA5" w:rsidRPr="00AF606E" w:rsidRDefault="00283DA5" w:rsidP="00F352A4">
            <w:pPr>
              <w:pStyle w:val="TableParagraph"/>
              <w:ind w:left="104"/>
              <w:jc w:val="both"/>
              <w:rPr>
                <w:rFonts w:asciiTheme="minorHAnsi" w:hAnsiTheme="minorHAnsi" w:cstheme="minorHAnsi"/>
                <w:sz w:val="24"/>
                <w:szCs w:val="24"/>
              </w:rPr>
            </w:pPr>
            <w:r w:rsidRPr="00AF606E">
              <w:rPr>
                <w:rFonts w:asciiTheme="minorHAnsi" w:hAnsiTheme="minorHAnsi" w:cstheme="minorHAnsi"/>
                <w:sz w:val="24"/>
                <w:szCs w:val="24"/>
              </w:rPr>
              <w:t>Scar photo, HPE</w:t>
            </w:r>
          </w:p>
        </w:tc>
        <w:tc>
          <w:tcPr>
            <w:tcW w:w="1417" w:type="dxa"/>
            <w:shd w:val="clear" w:color="auto" w:fill="E8E8E8"/>
          </w:tcPr>
          <w:p w14:paraId="55737059"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surgery</w:t>
            </w:r>
          </w:p>
        </w:tc>
      </w:tr>
      <w:tr w:rsidR="00283DA5" w:rsidRPr="00AF606E" w14:paraId="0D6633CB" w14:textId="77777777" w:rsidTr="00F352A4">
        <w:trPr>
          <w:trHeight w:val="502"/>
        </w:trPr>
        <w:tc>
          <w:tcPr>
            <w:tcW w:w="2977" w:type="dxa"/>
            <w:shd w:val="clear" w:color="auto" w:fill="E8E8E8"/>
          </w:tcPr>
          <w:p w14:paraId="3962BA23" w14:textId="77777777" w:rsidR="00283DA5" w:rsidRPr="00AF606E" w:rsidRDefault="00283DA5" w:rsidP="00F352A4">
            <w:pPr>
              <w:jc w:val="both"/>
              <w:rPr>
                <w:rFonts w:cstheme="minorHAnsi"/>
                <w:sz w:val="24"/>
                <w:szCs w:val="24"/>
              </w:rPr>
            </w:pPr>
            <w:r w:rsidRPr="00AF606E">
              <w:rPr>
                <w:rFonts w:cstheme="minorHAnsi"/>
                <w:sz w:val="24"/>
                <w:szCs w:val="24"/>
              </w:rPr>
              <w:t xml:space="preserve">3A.S1.00179 : Laparoscopic </w:t>
            </w:r>
            <w:proofErr w:type="spellStart"/>
            <w:r w:rsidRPr="00AF606E">
              <w:rPr>
                <w:rFonts w:cstheme="minorHAnsi"/>
                <w:sz w:val="24"/>
                <w:szCs w:val="24"/>
              </w:rPr>
              <w:t>Adhesinolysis</w:t>
            </w:r>
            <w:proofErr w:type="spellEnd"/>
          </w:p>
        </w:tc>
        <w:tc>
          <w:tcPr>
            <w:tcW w:w="1585" w:type="dxa"/>
            <w:shd w:val="clear" w:color="auto" w:fill="E8E8E8"/>
          </w:tcPr>
          <w:p w14:paraId="1B8BAE4E" w14:textId="77777777" w:rsidR="00283DA5" w:rsidRPr="00AF606E" w:rsidRDefault="00283DA5" w:rsidP="00F352A4">
            <w:pPr>
              <w:pStyle w:val="TableParagraph"/>
              <w:spacing w:line="242" w:lineRule="auto"/>
              <w:ind w:left="94" w:right="9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ward- 11250</w:t>
            </w:r>
          </w:p>
        </w:tc>
        <w:tc>
          <w:tcPr>
            <w:tcW w:w="1475" w:type="dxa"/>
            <w:shd w:val="clear" w:color="auto" w:fill="E8E8E8"/>
          </w:tcPr>
          <w:p w14:paraId="58AA94CA" w14:textId="77777777" w:rsidR="00283DA5" w:rsidRPr="00AF606E" w:rsidRDefault="00283DA5" w:rsidP="00F352A4">
            <w:pPr>
              <w:pStyle w:val="TableParagraph"/>
              <w:spacing w:line="242" w:lineRule="auto"/>
              <w:ind w:left="86" w:right="80"/>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ward- 15000</w:t>
            </w:r>
          </w:p>
        </w:tc>
        <w:tc>
          <w:tcPr>
            <w:tcW w:w="2327" w:type="dxa"/>
            <w:shd w:val="clear" w:color="auto" w:fill="E8E8E8"/>
          </w:tcPr>
          <w:p w14:paraId="231AFAE7" w14:textId="77777777" w:rsidR="00283DA5" w:rsidRPr="00AF606E" w:rsidRDefault="00283DA5" w:rsidP="00F352A4">
            <w:pPr>
              <w:pStyle w:val="TableParagraph"/>
              <w:spacing w:before="2"/>
              <w:ind w:left="102"/>
              <w:jc w:val="both"/>
              <w:rPr>
                <w:rFonts w:asciiTheme="minorHAnsi" w:hAnsiTheme="minorHAnsi" w:cstheme="minorHAnsi"/>
                <w:sz w:val="24"/>
                <w:szCs w:val="24"/>
              </w:rPr>
            </w:pPr>
            <w:r w:rsidRPr="00AF606E">
              <w:rPr>
                <w:rFonts w:asciiTheme="minorHAnsi" w:hAnsiTheme="minorHAnsi" w:cstheme="minorHAnsi"/>
                <w:sz w:val="24"/>
                <w:szCs w:val="24"/>
              </w:rPr>
              <w:t>MRI/ CT Abdomen</w:t>
            </w:r>
          </w:p>
        </w:tc>
        <w:tc>
          <w:tcPr>
            <w:tcW w:w="1559" w:type="dxa"/>
            <w:shd w:val="clear" w:color="auto" w:fill="E8E8E8"/>
          </w:tcPr>
          <w:p w14:paraId="5D182A83" w14:textId="77777777" w:rsidR="00283DA5" w:rsidRPr="00AF606E" w:rsidRDefault="00283DA5" w:rsidP="00F352A4">
            <w:pPr>
              <w:pStyle w:val="TableParagraph"/>
              <w:ind w:left="104"/>
              <w:jc w:val="both"/>
              <w:rPr>
                <w:rFonts w:asciiTheme="minorHAnsi" w:hAnsiTheme="minorHAnsi" w:cstheme="minorHAnsi"/>
                <w:sz w:val="24"/>
                <w:szCs w:val="24"/>
              </w:rPr>
            </w:pPr>
            <w:r w:rsidRPr="00AF606E">
              <w:rPr>
                <w:rFonts w:asciiTheme="minorHAnsi" w:hAnsiTheme="minorHAnsi" w:cstheme="minorHAnsi"/>
                <w:sz w:val="24"/>
                <w:szCs w:val="24"/>
              </w:rPr>
              <w:t>Scar Photo, HPE Report</w:t>
            </w:r>
          </w:p>
        </w:tc>
        <w:tc>
          <w:tcPr>
            <w:tcW w:w="1417" w:type="dxa"/>
            <w:shd w:val="clear" w:color="auto" w:fill="E8E8E8"/>
          </w:tcPr>
          <w:p w14:paraId="0323BF15"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surgery</w:t>
            </w:r>
          </w:p>
        </w:tc>
      </w:tr>
      <w:tr w:rsidR="00283DA5" w:rsidRPr="00AF606E" w14:paraId="2735B26F" w14:textId="77777777" w:rsidTr="00F352A4">
        <w:trPr>
          <w:trHeight w:val="502"/>
        </w:trPr>
        <w:tc>
          <w:tcPr>
            <w:tcW w:w="2977" w:type="dxa"/>
            <w:shd w:val="clear" w:color="auto" w:fill="E8E8E8"/>
          </w:tcPr>
          <w:p w14:paraId="24DD97D7" w14:textId="77777777" w:rsidR="00283DA5" w:rsidRPr="00AF606E" w:rsidRDefault="00283DA5" w:rsidP="00F352A4">
            <w:pPr>
              <w:jc w:val="both"/>
              <w:rPr>
                <w:rFonts w:cstheme="minorHAnsi"/>
                <w:sz w:val="24"/>
                <w:szCs w:val="24"/>
              </w:rPr>
            </w:pPr>
            <w:r w:rsidRPr="00AF606E">
              <w:rPr>
                <w:rFonts w:cstheme="minorHAnsi"/>
                <w:sz w:val="24"/>
                <w:szCs w:val="24"/>
              </w:rPr>
              <w:t xml:space="preserve">3A.S1.00201 : </w:t>
            </w:r>
            <w:proofErr w:type="spellStart"/>
            <w:r w:rsidRPr="00AF606E">
              <w:rPr>
                <w:rFonts w:cstheme="minorHAnsi"/>
                <w:sz w:val="24"/>
                <w:szCs w:val="24"/>
              </w:rPr>
              <w:t>Caecostomy</w:t>
            </w:r>
            <w:proofErr w:type="spellEnd"/>
          </w:p>
        </w:tc>
        <w:tc>
          <w:tcPr>
            <w:tcW w:w="1585" w:type="dxa"/>
            <w:shd w:val="clear" w:color="auto" w:fill="E8E8E8"/>
          </w:tcPr>
          <w:p w14:paraId="6416DA36" w14:textId="77777777" w:rsidR="00283DA5" w:rsidRPr="00AF606E" w:rsidRDefault="00283DA5" w:rsidP="00F352A4">
            <w:pPr>
              <w:pStyle w:val="TableParagraph"/>
              <w:spacing w:line="242" w:lineRule="auto"/>
              <w:ind w:left="94" w:right="91"/>
              <w:jc w:val="both"/>
              <w:rPr>
                <w:rFonts w:asciiTheme="minorHAnsi" w:hAnsiTheme="minorHAnsi" w:cstheme="minorHAnsi"/>
                <w:w w:val="105"/>
                <w:sz w:val="24"/>
                <w:szCs w:val="24"/>
              </w:rPr>
            </w:pPr>
            <w:r w:rsidRPr="00AF606E">
              <w:rPr>
                <w:rFonts w:asciiTheme="minorHAnsi" w:hAnsiTheme="minorHAnsi" w:cstheme="minorHAnsi"/>
                <w:w w:val="105"/>
                <w:sz w:val="24"/>
                <w:szCs w:val="24"/>
              </w:rPr>
              <w:t xml:space="preserve">General ward- </w:t>
            </w:r>
            <w:r w:rsidRPr="00AF606E">
              <w:rPr>
                <w:rFonts w:asciiTheme="minorHAnsi" w:hAnsiTheme="minorHAnsi" w:cstheme="minorHAnsi"/>
                <w:sz w:val="24"/>
                <w:szCs w:val="24"/>
              </w:rPr>
              <w:t>7500</w:t>
            </w:r>
          </w:p>
        </w:tc>
        <w:tc>
          <w:tcPr>
            <w:tcW w:w="1475" w:type="dxa"/>
            <w:shd w:val="clear" w:color="auto" w:fill="E8E8E8"/>
          </w:tcPr>
          <w:p w14:paraId="5BBE31EA" w14:textId="77777777" w:rsidR="00283DA5" w:rsidRPr="00AF606E" w:rsidRDefault="00283DA5" w:rsidP="00F352A4">
            <w:pPr>
              <w:pStyle w:val="TableParagraph"/>
              <w:spacing w:line="242" w:lineRule="auto"/>
              <w:ind w:left="86" w:right="80"/>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ward- 10000</w:t>
            </w:r>
          </w:p>
        </w:tc>
        <w:tc>
          <w:tcPr>
            <w:tcW w:w="2327" w:type="dxa"/>
            <w:shd w:val="clear" w:color="auto" w:fill="E8E8E8"/>
          </w:tcPr>
          <w:p w14:paraId="2A8DD838" w14:textId="77777777" w:rsidR="00283DA5" w:rsidRPr="00AF606E" w:rsidRDefault="00283DA5" w:rsidP="00F352A4">
            <w:pPr>
              <w:pStyle w:val="TableParagraph"/>
              <w:spacing w:before="2"/>
              <w:ind w:left="102"/>
              <w:jc w:val="both"/>
              <w:rPr>
                <w:rFonts w:asciiTheme="minorHAnsi" w:hAnsiTheme="minorHAnsi" w:cstheme="minorHAnsi"/>
                <w:sz w:val="24"/>
                <w:szCs w:val="24"/>
              </w:rPr>
            </w:pPr>
            <w:r w:rsidRPr="00AF606E">
              <w:rPr>
                <w:rFonts w:asciiTheme="minorHAnsi" w:hAnsiTheme="minorHAnsi" w:cstheme="minorHAnsi"/>
                <w:sz w:val="24"/>
                <w:szCs w:val="24"/>
              </w:rPr>
              <w:t>Clinical notes, USG/ CT</w:t>
            </w:r>
          </w:p>
        </w:tc>
        <w:tc>
          <w:tcPr>
            <w:tcW w:w="1559" w:type="dxa"/>
            <w:shd w:val="clear" w:color="auto" w:fill="E8E8E8"/>
          </w:tcPr>
          <w:p w14:paraId="1EAC99A3" w14:textId="77777777" w:rsidR="00283DA5" w:rsidRPr="00AF606E" w:rsidRDefault="00283DA5" w:rsidP="00F352A4">
            <w:pPr>
              <w:pStyle w:val="TableParagraph"/>
              <w:ind w:left="104"/>
              <w:jc w:val="both"/>
              <w:rPr>
                <w:rFonts w:asciiTheme="minorHAnsi" w:hAnsiTheme="minorHAnsi" w:cstheme="minorHAnsi"/>
                <w:sz w:val="24"/>
                <w:szCs w:val="24"/>
              </w:rPr>
            </w:pPr>
            <w:r w:rsidRPr="00AF606E">
              <w:rPr>
                <w:rFonts w:asciiTheme="minorHAnsi" w:hAnsiTheme="minorHAnsi" w:cstheme="minorHAnsi"/>
                <w:sz w:val="24"/>
                <w:szCs w:val="24"/>
              </w:rPr>
              <w:t>Scar photo, HPE</w:t>
            </w:r>
          </w:p>
        </w:tc>
        <w:tc>
          <w:tcPr>
            <w:tcW w:w="1417" w:type="dxa"/>
            <w:shd w:val="clear" w:color="auto" w:fill="E8E8E8"/>
          </w:tcPr>
          <w:p w14:paraId="5E8ECC05"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surgery</w:t>
            </w:r>
          </w:p>
        </w:tc>
      </w:tr>
      <w:tr w:rsidR="00283DA5" w:rsidRPr="00AF606E" w14:paraId="44C7C05D" w14:textId="77777777" w:rsidTr="00F352A4">
        <w:trPr>
          <w:trHeight w:val="502"/>
        </w:trPr>
        <w:tc>
          <w:tcPr>
            <w:tcW w:w="2977" w:type="dxa"/>
            <w:shd w:val="clear" w:color="auto" w:fill="E8E8E8"/>
          </w:tcPr>
          <w:p w14:paraId="520B2543" w14:textId="77777777" w:rsidR="00283DA5" w:rsidRPr="00AF606E" w:rsidRDefault="00283DA5" w:rsidP="00F352A4">
            <w:pPr>
              <w:jc w:val="both"/>
              <w:rPr>
                <w:rFonts w:cstheme="minorHAnsi"/>
                <w:sz w:val="24"/>
                <w:szCs w:val="24"/>
              </w:rPr>
            </w:pPr>
            <w:r w:rsidRPr="00AF606E">
              <w:rPr>
                <w:rFonts w:cstheme="minorHAnsi"/>
                <w:sz w:val="24"/>
                <w:szCs w:val="24"/>
              </w:rPr>
              <w:t>3A.S1.00202 : Closure of Colostomy</w:t>
            </w:r>
          </w:p>
        </w:tc>
        <w:tc>
          <w:tcPr>
            <w:tcW w:w="1585" w:type="dxa"/>
            <w:shd w:val="clear" w:color="auto" w:fill="E8E8E8"/>
          </w:tcPr>
          <w:p w14:paraId="10A16C7C" w14:textId="77777777" w:rsidR="00283DA5" w:rsidRPr="00AF606E" w:rsidRDefault="00283DA5" w:rsidP="00F352A4">
            <w:pPr>
              <w:pStyle w:val="TableParagraph"/>
              <w:spacing w:line="242" w:lineRule="auto"/>
              <w:ind w:left="94" w:right="9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ward-</w:t>
            </w:r>
            <w:r w:rsidRPr="00AF606E">
              <w:rPr>
                <w:rFonts w:asciiTheme="minorHAnsi" w:hAnsiTheme="minorHAnsi" w:cstheme="minorHAnsi"/>
                <w:sz w:val="24"/>
                <w:szCs w:val="24"/>
              </w:rPr>
              <w:t>22500</w:t>
            </w:r>
          </w:p>
        </w:tc>
        <w:tc>
          <w:tcPr>
            <w:tcW w:w="1475" w:type="dxa"/>
            <w:shd w:val="clear" w:color="auto" w:fill="E8E8E8"/>
          </w:tcPr>
          <w:p w14:paraId="1BCB8F2A" w14:textId="77777777" w:rsidR="00283DA5" w:rsidRPr="00AF606E" w:rsidRDefault="00283DA5" w:rsidP="00F352A4">
            <w:pPr>
              <w:pStyle w:val="TableParagraph"/>
              <w:spacing w:line="242" w:lineRule="auto"/>
              <w:ind w:left="86" w:right="80"/>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ward-</w:t>
            </w:r>
            <w:r w:rsidRPr="00AF606E">
              <w:rPr>
                <w:rFonts w:asciiTheme="minorHAnsi" w:hAnsiTheme="minorHAnsi" w:cstheme="minorHAnsi"/>
                <w:sz w:val="24"/>
                <w:szCs w:val="24"/>
              </w:rPr>
              <w:t>30000</w:t>
            </w:r>
          </w:p>
        </w:tc>
        <w:tc>
          <w:tcPr>
            <w:tcW w:w="2327" w:type="dxa"/>
            <w:shd w:val="clear" w:color="auto" w:fill="E8E8E8"/>
          </w:tcPr>
          <w:p w14:paraId="6B4007FC" w14:textId="77777777" w:rsidR="00283DA5" w:rsidRPr="00AF606E" w:rsidRDefault="00283DA5" w:rsidP="00F352A4">
            <w:pPr>
              <w:pStyle w:val="TableParagraph"/>
              <w:spacing w:before="2"/>
              <w:ind w:left="102"/>
              <w:jc w:val="both"/>
              <w:rPr>
                <w:rFonts w:asciiTheme="minorHAnsi" w:hAnsiTheme="minorHAnsi" w:cstheme="minorHAnsi"/>
                <w:sz w:val="24"/>
                <w:szCs w:val="24"/>
              </w:rPr>
            </w:pPr>
            <w:r w:rsidRPr="00AF606E">
              <w:rPr>
                <w:rFonts w:asciiTheme="minorHAnsi" w:hAnsiTheme="minorHAnsi" w:cstheme="minorHAnsi"/>
                <w:sz w:val="24"/>
                <w:szCs w:val="24"/>
              </w:rPr>
              <w:t>Colonoscopy, Biopsy</w:t>
            </w:r>
          </w:p>
        </w:tc>
        <w:tc>
          <w:tcPr>
            <w:tcW w:w="1559" w:type="dxa"/>
            <w:shd w:val="clear" w:color="auto" w:fill="E8E8E8"/>
          </w:tcPr>
          <w:p w14:paraId="127F4490" w14:textId="77777777" w:rsidR="00283DA5" w:rsidRPr="00AF606E" w:rsidRDefault="00283DA5" w:rsidP="00F352A4">
            <w:pPr>
              <w:pStyle w:val="TableParagraph"/>
              <w:ind w:left="104"/>
              <w:jc w:val="both"/>
              <w:rPr>
                <w:rFonts w:asciiTheme="minorHAnsi" w:hAnsiTheme="minorHAnsi" w:cstheme="minorHAnsi"/>
                <w:sz w:val="24"/>
                <w:szCs w:val="24"/>
              </w:rPr>
            </w:pPr>
            <w:r w:rsidRPr="00AF606E">
              <w:rPr>
                <w:rFonts w:asciiTheme="minorHAnsi" w:hAnsiTheme="minorHAnsi" w:cstheme="minorHAnsi"/>
                <w:sz w:val="24"/>
                <w:szCs w:val="24"/>
              </w:rPr>
              <w:t>Clinical Photograph showing scar</w:t>
            </w:r>
          </w:p>
        </w:tc>
        <w:tc>
          <w:tcPr>
            <w:tcW w:w="1417" w:type="dxa"/>
            <w:shd w:val="clear" w:color="auto" w:fill="E8E8E8"/>
          </w:tcPr>
          <w:p w14:paraId="3775FF16"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surgery</w:t>
            </w:r>
          </w:p>
        </w:tc>
      </w:tr>
      <w:tr w:rsidR="00283DA5" w:rsidRPr="00AF606E" w14:paraId="0AE20D92" w14:textId="77777777" w:rsidTr="00F352A4">
        <w:trPr>
          <w:trHeight w:val="601"/>
        </w:trPr>
        <w:tc>
          <w:tcPr>
            <w:tcW w:w="2977" w:type="dxa"/>
            <w:shd w:val="clear" w:color="auto" w:fill="E8E8E8"/>
          </w:tcPr>
          <w:p w14:paraId="3E2B93AA" w14:textId="77777777" w:rsidR="00283DA5" w:rsidRPr="00AF606E" w:rsidRDefault="00283DA5" w:rsidP="00F352A4">
            <w:pPr>
              <w:jc w:val="both"/>
              <w:rPr>
                <w:rFonts w:cstheme="minorHAnsi"/>
                <w:sz w:val="24"/>
                <w:szCs w:val="24"/>
              </w:rPr>
            </w:pPr>
            <w:r w:rsidRPr="00AF606E">
              <w:rPr>
                <w:rFonts w:cstheme="minorHAnsi"/>
                <w:sz w:val="24"/>
                <w:szCs w:val="24"/>
              </w:rPr>
              <w:t>3A.S1.00234 : Thoracoscopic Decortication</w:t>
            </w:r>
          </w:p>
        </w:tc>
        <w:tc>
          <w:tcPr>
            <w:tcW w:w="1585" w:type="dxa"/>
            <w:shd w:val="clear" w:color="auto" w:fill="E8E8E8"/>
          </w:tcPr>
          <w:p w14:paraId="28CCBF78" w14:textId="77777777" w:rsidR="00283DA5" w:rsidRPr="00AF606E" w:rsidRDefault="00283DA5" w:rsidP="00F352A4">
            <w:pPr>
              <w:pStyle w:val="TableParagraph"/>
              <w:spacing w:line="242" w:lineRule="auto"/>
              <w:ind w:left="94" w:right="9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ward-18750</w:t>
            </w:r>
          </w:p>
        </w:tc>
        <w:tc>
          <w:tcPr>
            <w:tcW w:w="1475" w:type="dxa"/>
            <w:shd w:val="clear" w:color="auto" w:fill="E8E8E8"/>
          </w:tcPr>
          <w:p w14:paraId="51DA28D9" w14:textId="77777777" w:rsidR="00283DA5" w:rsidRPr="00AF606E" w:rsidRDefault="00283DA5" w:rsidP="00F352A4">
            <w:pPr>
              <w:pStyle w:val="TableParagraph"/>
              <w:spacing w:line="242" w:lineRule="auto"/>
              <w:ind w:left="86" w:right="80"/>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ward-</w:t>
            </w:r>
            <w:r w:rsidRPr="00AF606E">
              <w:rPr>
                <w:rFonts w:asciiTheme="minorHAnsi" w:hAnsiTheme="minorHAnsi" w:cstheme="minorHAnsi"/>
                <w:sz w:val="24"/>
                <w:szCs w:val="24"/>
              </w:rPr>
              <w:t>25000</w:t>
            </w:r>
          </w:p>
        </w:tc>
        <w:tc>
          <w:tcPr>
            <w:tcW w:w="2327" w:type="dxa"/>
            <w:shd w:val="clear" w:color="auto" w:fill="E8E8E8"/>
          </w:tcPr>
          <w:p w14:paraId="395DE6E6" w14:textId="77777777" w:rsidR="00283DA5" w:rsidRPr="00AF606E" w:rsidRDefault="00283DA5" w:rsidP="00F352A4">
            <w:pPr>
              <w:pStyle w:val="TableParagraph"/>
              <w:spacing w:before="2"/>
              <w:ind w:left="102"/>
              <w:jc w:val="both"/>
              <w:rPr>
                <w:rFonts w:asciiTheme="minorHAnsi" w:hAnsiTheme="minorHAnsi" w:cstheme="minorHAnsi"/>
                <w:sz w:val="24"/>
                <w:szCs w:val="24"/>
              </w:rPr>
            </w:pPr>
            <w:r w:rsidRPr="00AF606E">
              <w:rPr>
                <w:rFonts w:asciiTheme="minorHAnsi" w:hAnsiTheme="minorHAnsi" w:cstheme="minorHAnsi"/>
                <w:sz w:val="24"/>
                <w:szCs w:val="24"/>
              </w:rPr>
              <w:t>Clinical Photograph</w:t>
            </w:r>
          </w:p>
        </w:tc>
        <w:tc>
          <w:tcPr>
            <w:tcW w:w="1559" w:type="dxa"/>
            <w:shd w:val="clear" w:color="auto" w:fill="E8E8E8"/>
          </w:tcPr>
          <w:p w14:paraId="626FC5C4" w14:textId="77777777" w:rsidR="00283DA5" w:rsidRPr="00AF606E" w:rsidRDefault="00283DA5" w:rsidP="00F352A4">
            <w:pPr>
              <w:pStyle w:val="TableParagraph"/>
              <w:ind w:left="104"/>
              <w:jc w:val="both"/>
              <w:rPr>
                <w:rFonts w:asciiTheme="minorHAnsi" w:hAnsiTheme="minorHAnsi" w:cstheme="minorHAnsi"/>
                <w:sz w:val="24"/>
                <w:szCs w:val="24"/>
              </w:rPr>
            </w:pPr>
            <w:r w:rsidRPr="00AF606E">
              <w:rPr>
                <w:rFonts w:asciiTheme="minorHAnsi" w:hAnsiTheme="minorHAnsi" w:cstheme="minorHAnsi"/>
                <w:sz w:val="24"/>
                <w:szCs w:val="24"/>
              </w:rPr>
              <w:t>Scar photo</w:t>
            </w:r>
          </w:p>
        </w:tc>
        <w:tc>
          <w:tcPr>
            <w:tcW w:w="1417" w:type="dxa"/>
            <w:shd w:val="clear" w:color="auto" w:fill="E8E8E8"/>
          </w:tcPr>
          <w:p w14:paraId="7502E397"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surgery</w:t>
            </w:r>
          </w:p>
        </w:tc>
      </w:tr>
      <w:tr w:rsidR="00283DA5" w:rsidRPr="00AF606E" w14:paraId="60EAF68E" w14:textId="77777777" w:rsidTr="00F352A4">
        <w:trPr>
          <w:trHeight w:val="601"/>
        </w:trPr>
        <w:tc>
          <w:tcPr>
            <w:tcW w:w="2977" w:type="dxa"/>
            <w:shd w:val="clear" w:color="auto" w:fill="E8E8E8"/>
          </w:tcPr>
          <w:p w14:paraId="1D2F5B4E" w14:textId="77777777" w:rsidR="00283DA5" w:rsidRPr="00AF606E" w:rsidRDefault="00283DA5" w:rsidP="00F352A4">
            <w:pPr>
              <w:jc w:val="both"/>
              <w:rPr>
                <w:rFonts w:cstheme="minorHAnsi"/>
                <w:sz w:val="24"/>
                <w:szCs w:val="24"/>
              </w:rPr>
            </w:pPr>
            <w:r w:rsidRPr="00AF606E">
              <w:rPr>
                <w:rFonts w:cstheme="minorHAnsi"/>
                <w:sz w:val="24"/>
                <w:szCs w:val="24"/>
              </w:rPr>
              <w:t>4A.S15.00021A : Tracheostomy</w:t>
            </w:r>
          </w:p>
        </w:tc>
        <w:tc>
          <w:tcPr>
            <w:tcW w:w="1585" w:type="dxa"/>
            <w:shd w:val="clear" w:color="auto" w:fill="E8E8E8"/>
          </w:tcPr>
          <w:p w14:paraId="3CCE7AD4" w14:textId="77777777" w:rsidR="00283DA5" w:rsidRPr="00AF606E" w:rsidRDefault="00283DA5" w:rsidP="00F352A4">
            <w:pPr>
              <w:pStyle w:val="TableParagraph"/>
              <w:spacing w:line="242" w:lineRule="auto"/>
              <w:ind w:left="94" w:right="9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ward - 3750</w:t>
            </w:r>
          </w:p>
        </w:tc>
        <w:tc>
          <w:tcPr>
            <w:tcW w:w="1475" w:type="dxa"/>
            <w:shd w:val="clear" w:color="auto" w:fill="E8E8E8"/>
          </w:tcPr>
          <w:p w14:paraId="584AF965" w14:textId="77777777" w:rsidR="00283DA5" w:rsidRPr="00AF606E" w:rsidRDefault="00283DA5" w:rsidP="00F352A4">
            <w:pPr>
              <w:pStyle w:val="TableParagraph"/>
              <w:spacing w:line="242" w:lineRule="auto"/>
              <w:ind w:left="86" w:right="80"/>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ward-</w:t>
            </w:r>
            <w:r w:rsidRPr="00AF606E">
              <w:rPr>
                <w:rFonts w:asciiTheme="minorHAnsi" w:hAnsiTheme="minorHAnsi" w:cstheme="minorHAnsi"/>
                <w:sz w:val="24"/>
                <w:szCs w:val="24"/>
              </w:rPr>
              <w:t>5000</w:t>
            </w:r>
          </w:p>
        </w:tc>
        <w:tc>
          <w:tcPr>
            <w:tcW w:w="2327" w:type="dxa"/>
            <w:shd w:val="clear" w:color="auto" w:fill="E8E8E8"/>
          </w:tcPr>
          <w:p w14:paraId="4F4E847D" w14:textId="77777777" w:rsidR="00283DA5" w:rsidRPr="00AF606E" w:rsidRDefault="00283DA5" w:rsidP="00F352A4">
            <w:pPr>
              <w:pStyle w:val="TableParagraph"/>
              <w:spacing w:before="2"/>
              <w:ind w:left="102"/>
              <w:jc w:val="both"/>
              <w:rPr>
                <w:rFonts w:asciiTheme="minorHAnsi" w:hAnsiTheme="minorHAnsi" w:cstheme="minorHAnsi"/>
                <w:sz w:val="24"/>
                <w:szCs w:val="24"/>
              </w:rPr>
            </w:pPr>
            <w:r w:rsidRPr="00AF606E">
              <w:rPr>
                <w:rFonts w:asciiTheme="minorHAnsi" w:hAnsiTheme="minorHAnsi" w:cstheme="minorHAnsi"/>
                <w:sz w:val="24"/>
                <w:szCs w:val="24"/>
              </w:rPr>
              <w:t>Clinical photo</w:t>
            </w:r>
          </w:p>
        </w:tc>
        <w:tc>
          <w:tcPr>
            <w:tcW w:w="1559" w:type="dxa"/>
            <w:shd w:val="clear" w:color="auto" w:fill="E8E8E8"/>
          </w:tcPr>
          <w:p w14:paraId="123D7F5D" w14:textId="77777777" w:rsidR="00283DA5" w:rsidRPr="00AF606E" w:rsidRDefault="00283DA5" w:rsidP="00F352A4">
            <w:pPr>
              <w:pStyle w:val="TableParagraph"/>
              <w:ind w:left="104"/>
              <w:jc w:val="both"/>
              <w:rPr>
                <w:rFonts w:asciiTheme="minorHAnsi" w:hAnsiTheme="minorHAnsi" w:cstheme="minorHAnsi"/>
                <w:sz w:val="24"/>
                <w:szCs w:val="24"/>
              </w:rPr>
            </w:pPr>
            <w:r w:rsidRPr="00AF606E">
              <w:rPr>
                <w:rFonts w:asciiTheme="minorHAnsi" w:hAnsiTheme="minorHAnsi" w:cstheme="minorHAnsi"/>
                <w:sz w:val="24"/>
                <w:szCs w:val="24"/>
              </w:rPr>
              <w:t>Clinical photo</w:t>
            </w:r>
          </w:p>
        </w:tc>
        <w:tc>
          <w:tcPr>
            <w:tcW w:w="1417" w:type="dxa"/>
            <w:shd w:val="clear" w:color="auto" w:fill="E8E8E8"/>
          </w:tcPr>
          <w:p w14:paraId="5C4BBEFE" w14:textId="77777777" w:rsidR="00283DA5" w:rsidRPr="00AF606E" w:rsidRDefault="00283DA5" w:rsidP="00F352A4">
            <w:pPr>
              <w:pStyle w:val="TableParagraph"/>
              <w:ind w:left="101"/>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surgery</w:t>
            </w:r>
          </w:p>
        </w:tc>
      </w:tr>
    </w:tbl>
    <w:p w14:paraId="7C47B307" w14:textId="65AC1684" w:rsidR="00283DA5" w:rsidRPr="00AF606E" w:rsidRDefault="00283DA5" w:rsidP="00283DA5">
      <w:pPr>
        <w:jc w:val="both"/>
        <w:rPr>
          <w:rFonts w:cstheme="minorHAnsi"/>
          <w:b/>
          <w:bCs/>
          <w:sz w:val="24"/>
          <w:szCs w:val="24"/>
        </w:rPr>
      </w:pPr>
    </w:p>
    <w:p w14:paraId="1B325ECC" w14:textId="77777777" w:rsidR="00283DA5" w:rsidRPr="00AF606E" w:rsidRDefault="00283DA5" w:rsidP="00283DA5">
      <w:pPr>
        <w:jc w:val="both"/>
        <w:rPr>
          <w:rFonts w:cstheme="minorHAnsi"/>
          <w:b/>
          <w:bCs/>
          <w:sz w:val="24"/>
          <w:szCs w:val="24"/>
        </w:rPr>
      </w:pPr>
      <w:r w:rsidRPr="00AF606E">
        <w:rPr>
          <w:rFonts w:cstheme="minorHAnsi"/>
          <w:b/>
          <w:bCs/>
          <w:sz w:val="24"/>
          <w:szCs w:val="24"/>
        </w:rPr>
        <w:t>Annexure -3 List of indicative packages for investigation of presumptive Tuberculosis.</w:t>
      </w:r>
    </w:p>
    <w:tbl>
      <w:tblPr>
        <w:tblW w:w="1134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1985"/>
        <w:gridCol w:w="1701"/>
        <w:gridCol w:w="1276"/>
        <w:gridCol w:w="1134"/>
        <w:gridCol w:w="1842"/>
      </w:tblGrid>
      <w:tr w:rsidR="00283DA5" w:rsidRPr="00AF606E" w14:paraId="7668EBB1" w14:textId="77777777" w:rsidTr="00F352A4">
        <w:trPr>
          <w:trHeight w:val="604"/>
        </w:trPr>
        <w:tc>
          <w:tcPr>
            <w:tcW w:w="3402" w:type="dxa"/>
          </w:tcPr>
          <w:p w14:paraId="766B6DD4" w14:textId="77777777" w:rsidR="00283DA5" w:rsidRPr="00AF606E" w:rsidRDefault="00283DA5" w:rsidP="00F352A4">
            <w:pPr>
              <w:pStyle w:val="TableParagraph"/>
              <w:spacing w:before="3"/>
              <w:ind w:left="105"/>
              <w:jc w:val="both"/>
              <w:rPr>
                <w:rFonts w:asciiTheme="minorHAnsi" w:hAnsiTheme="minorHAnsi" w:cstheme="minorHAnsi"/>
                <w:b/>
                <w:sz w:val="24"/>
                <w:szCs w:val="24"/>
              </w:rPr>
            </w:pPr>
            <w:r w:rsidRPr="00AF606E">
              <w:rPr>
                <w:rFonts w:asciiTheme="minorHAnsi" w:hAnsiTheme="minorHAnsi" w:cstheme="minorHAnsi"/>
                <w:b/>
                <w:w w:val="105"/>
                <w:sz w:val="24"/>
                <w:szCs w:val="24"/>
              </w:rPr>
              <w:t>Procedure name</w:t>
            </w:r>
          </w:p>
        </w:tc>
        <w:tc>
          <w:tcPr>
            <w:tcW w:w="1985" w:type="dxa"/>
          </w:tcPr>
          <w:p w14:paraId="1261674A" w14:textId="77777777" w:rsidR="00283DA5" w:rsidRPr="00AF606E" w:rsidRDefault="00283DA5" w:rsidP="00F352A4">
            <w:pPr>
              <w:pStyle w:val="TableParagraph"/>
              <w:spacing w:before="3" w:line="242" w:lineRule="auto"/>
              <w:ind w:left="364" w:hanging="137"/>
              <w:jc w:val="both"/>
              <w:rPr>
                <w:rFonts w:asciiTheme="minorHAnsi" w:hAnsiTheme="minorHAnsi" w:cstheme="minorHAnsi"/>
                <w:b/>
                <w:sz w:val="24"/>
                <w:szCs w:val="24"/>
              </w:rPr>
            </w:pPr>
            <w:r w:rsidRPr="00AF606E">
              <w:rPr>
                <w:rFonts w:asciiTheme="minorHAnsi" w:hAnsiTheme="minorHAnsi" w:cstheme="minorHAnsi"/>
                <w:b/>
                <w:w w:val="105"/>
                <w:sz w:val="24"/>
                <w:szCs w:val="24"/>
              </w:rPr>
              <w:t>Rates in Govt</w:t>
            </w:r>
          </w:p>
          <w:p w14:paraId="3DC42C5E" w14:textId="77777777" w:rsidR="00283DA5" w:rsidRPr="00AF606E" w:rsidRDefault="00283DA5" w:rsidP="00F352A4">
            <w:pPr>
              <w:pStyle w:val="TableParagraph"/>
              <w:spacing w:before="4" w:line="229" w:lineRule="exact"/>
              <w:ind w:left="186"/>
              <w:jc w:val="both"/>
              <w:rPr>
                <w:rFonts w:asciiTheme="minorHAnsi" w:hAnsiTheme="minorHAnsi" w:cstheme="minorHAnsi"/>
                <w:b/>
                <w:sz w:val="24"/>
                <w:szCs w:val="24"/>
              </w:rPr>
            </w:pPr>
            <w:r w:rsidRPr="00AF606E">
              <w:rPr>
                <w:rFonts w:asciiTheme="minorHAnsi" w:hAnsiTheme="minorHAnsi" w:cstheme="minorHAnsi"/>
                <w:b/>
                <w:w w:val="105"/>
                <w:sz w:val="24"/>
                <w:szCs w:val="24"/>
              </w:rPr>
              <w:t>hospitals</w:t>
            </w:r>
          </w:p>
        </w:tc>
        <w:tc>
          <w:tcPr>
            <w:tcW w:w="1701" w:type="dxa"/>
          </w:tcPr>
          <w:p w14:paraId="29E6EB9D" w14:textId="77777777" w:rsidR="00283DA5" w:rsidRPr="00AF606E" w:rsidRDefault="00283DA5" w:rsidP="00F352A4">
            <w:pPr>
              <w:pStyle w:val="TableParagraph"/>
              <w:spacing w:before="3" w:line="242" w:lineRule="auto"/>
              <w:jc w:val="both"/>
              <w:rPr>
                <w:rFonts w:asciiTheme="minorHAnsi" w:hAnsiTheme="minorHAnsi" w:cstheme="minorHAnsi"/>
                <w:b/>
                <w:sz w:val="24"/>
                <w:szCs w:val="24"/>
              </w:rPr>
            </w:pPr>
            <w:r w:rsidRPr="00AF606E">
              <w:rPr>
                <w:rFonts w:asciiTheme="minorHAnsi" w:hAnsiTheme="minorHAnsi" w:cstheme="minorHAnsi"/>
                <w:b/>
                <w:w w:val="105"/>
                <w:sz w:val="24"/>
                <w:szCs w:val="24"/>
              </w:rPr>
              <w:t>Rates in private</w:t>
            </w:r>
          </w:p>
          <w:p w14:paraId="1AE9BB3B" w14:textId="77777777" w:rsidR="00283DA5" w:rsidRPr="00AF606E" w:rsidRDefault="00283DA5" w:rsidP="00F352A4">
            <w:pPr>
              <w:pStyle w:val="TableParagraph"/>
              <w:spacing w:before="4" w:line="229" w:lineRule="exact"/>
              <w:jc w:val="both"/>
              <w:rPr>
                <w:rFonts w:asciiTheme="minorHAnsi" w:hAnsiTheme="minorHAnsi" w:cstheme="minorHAnsi"/>
                <w:b/>
                <w:sz w:val="24"/>
                <w:szCs w:val="24"/>
              </w:rPr>
            </w:pPr>
            <w:r w:rsidRPr="00AF606E">
              <w:rPr>
                <w:rFonts w:asciiTheme="minorHAnsi" w:hAnsiTheme="minorHAnsi" w:cstheme="minorHAnsi"/>
                <w:b/>
                <w:w w:val="105"/>
                <w:sz w:val="24"/>
                <w:szCs w:val="24"/>
              </w:rPr>
              <w:t>hospitals</w:t>
            </w:r>
          </w:p>
        </w:tc>
        <w:tc>
          <w:tcPr>
            <w:tcW w:w="1276" w:type="dxa"/>
          </w:tcPr>
          <w:p w14:paraId="13C08E11" w14:textId="77777777" w:rsidR="00283DA5" w:rsidRPr="00AF606E" w:rsidRDefault="00283DA5" w:rsidP="00F352A4">
            <w:pPr>
              <w:pStyle w:val="TableParagraph"/>
              <w:spacing w:before="3" w:line="242" w:lineRule="auto"/>
              <w:jc w:val="both"/>
              <w:rPr>
                <w:rFonts w:asciiTheme="minorHAnsi" w:hAnsiTheme="minorHAnsi" w:cstheme="minorHAnsi"/>
                <w:b/>
                <w:sz w:val="24"/>
                <w:szCs w:val="24"/>
              </w:rPr>
            </w:pPr>
            <w:r w:rsidRPr="00AF606E">
              <w:rPr>
                <w:rFonts w:asciiTheme="minorHAnsi" w:hAnsiTheme="minorHAnsi" w:cstheme="minorHAnsi"/>
                <w:b/>
                <w:w w:val="105"/>
                <w:sz w:val="24"/>
                <w:szCs w:val="24"/>
              </w:rPr>
              <w:t xml:space="preserve">Pre-op </w:t>
            </w:r>
            <w:r w:rsidRPr="00AF606E">
              <w:rPr>
                <w:rFonts w:asciiTheme="minorHAnsi" w:hAnsiTheme="minorHAnsi" w:cstheme="minorHAnsi"/>
                <w:b/>
                <w:sz w:val="24"/>
                <w:szCs w:val="24"/>
              </w:rPr>
              <w:t>Investigation</w:t>
            </w:r>
          </w:p>
        </w:tc>
        <w:tc>
          <w:tcPr>
            <w:tcW w:w="1134" w:type="dxa"/>
          </w:tcPr>
          <w:p w14:paraId="5D16EE87" w14:textId="77777777" w:rsidR="00283DA5" w:rsidRPr="00AF606E" w:rsidRDefault="00283DA5" w:rsidP="00F352A4">
            <w:pPr>
              <w:pStyle w:val="TableParagraph"/>
              <w:spacing w:before="3" w:line="242" w:lineRule="auto"/>
              <w:jc w:val="both"/>
              <w:rPr>
                <w:rFonts w:asciiTheme="minorHAnsi" w:hAnsiTheme="minorHAnsi" w:cstheme="minorHAnsi"/>
                <w:b/>
                <w:sz w:val="24"/>
                <w:szCs w:val="24"/>
              </w:rPr>
            </w:pPr>
            <w:r w:rsidRPr="00AF606E">
              <w:rPr>
                <w:rFonts w:asciiTheme="minorHAnsi" w:hAnsiTheme="minorHAnsi" w:cstheme="minorHAnsi"/>
                <w:b/>
                <w:w w:val="105"/>
                <w:sz w:val="24"/>
                <w:szCs w:val="24"/>
              </w:rPr>
              <w:t xml:space="preserve">Post-op </w:t>
            </w:r>
            <w:r w:rsidRPr="00AF606E">
              <w:rPr>
                <w:rFonts w:asciiTheme="minorHAnsi" w:hAnsiTheme="minorHAnsi" w:cstheme="minorHAnsi"/>
                <w:b/>
                <w:sz w:val="24"/>
                <w:szCs w:val="24"/>
              </w:rPr>
              <w:t>Investigation</w:t>
            </w:r>
          </w:p>
        </w:tc>
        <w:tc>
          <w:tcPr>
            <w:tcW w:w="1842" w:type="dxa"/>
          </w:tcPr>
          <w:p w14:paraId="53C98E67" w14:textId="77777777" w:rsidR="00283DA5" w:rsidRPr="00AF606E" w:rsidRDefault="00283DA5" w:rsidP="00F352A4">
            <w:pPr>
              <w:pStyle w:val="TableParagraph"/>
              <w:spacing w:before="3"/>
              <w:ind w:left="136" w:right="130"/>
              <w:jc w:val="both"/>
              <w:rPr>
                <w:rFonts w:asciiTheme="minorHAnsi" w:hAnsiTheme="minorHAnsi" w:cstheme="minorHAnsi"/>
                <w:b/>
                <w:sz w:val="24"/>
                <w:szCs w:val="24"/>
              </w:rPr>
            </w:pPr>
            <w:r w:rsidRPr="00AF606E">
              <w:rPr>
                <w:rFonts w:asciiTheme="minorHAnsi" w:hAnsiTheme="minorHAnsi" w:cstheme="minorHAnsi"/>
                <w:b/>
                <w:w w:val="105"/>
                <w:sz w:val="24"/>
                <w:szCs w:val="24"/>
              </w:rPr>
              <w:t>Specialization</w:t>
            </w:r>
          </w:p>
        </w:tc>
      </w:tr>
      <w:tr w:rsidR="00283DA5" w:rsidRPr="00AF606E" w14:paraId="1692682E" w14:textId="77777777" w:rsidTr="00F352A4">
        <w:trPr>
          <w:trHeight w:val="604"/>
        </w:trPr>
        <w:tc>
          <w:tcPr>
            <w:tcW w:w="3402" w:type="dxa"/>
          </w:tcPr>
          <w:p w14:paraId="3226E32E" w14:textId="77777777" w:rsidR="00283DA5" w:rsidRPr="00AF606E" w:rsidRDefault="00283DA5" w:rsidP="00F352A4">
            <w:pPr>
              <w:pStyle w:val="TableParagraph"/>
              <w:spacing w:before="3"/>
              <w:ind w:left="105"/>
              <w:jc w:val="both"/>
              <w:rPr>
                <w:rFonts w:asciiTheme="minorHAnsi" w:hAnsiTheme="minorHAnsi" w:cstheme="minorHAnsi"/>
                <w:bCs/>
                <w:w w:val="105"/>
                <w:sz w:val="24"/>
                <w:szCs w:val="24"/>
              </w:rPr>
            </w:pPr>
            <w:r w:rsidRPr="00AF606E">
              <w:rPr>
                <w:rFonts w:asciiTheme="minorHAnsi" w:hAnsiTheme="minorHAnsi" w:cstheme="minorHAnsi"/>
                <w:bCs/>
                <w:w w:val="105"/>
                <w:sz w:val="24"/>
                <w:szCs w:val="24"/>
              </w:rPr>
              <w:t xml:space="preserve">3A.M2.00015(H,I,J&amp; K) </w:t>
            </w:r>
            <w:r w:rsidRPr="00AF606E">
              <w:rPr>
                <w:rFonts w:asciiTheme="minorHAnsi" w:hAnsiTheme="minorHAnsi" w:cstheme="minorHAnsi"/>
                <w:b/>
                <w:w w:val="105"/>
                <w:sz w:val="24"/>
                <w:szCs w:val="24"/>
              </w:rPr>
              <w:t xml:space="preserve"> </w:t>
            </w:r>
            <w:r w:rsidRPr="00AF606E">
              <w:rPr>
                <w:rFonts w:asciiTheme="minorHAnsi" w:hAnsiTheme="minorHAnsi" w:cstheme="minorHAnsi"/>
                <w:bCs/>
                <w:w w:val="105"/>
                <w:sz w:val="24"/>
                <w:szCs w:val="24"/>
              </w:rPr>
              <w:t>: Chronic cough</w:t>
            </w:r>
          </w:p>
        </w:tc>
        <w:tc>
          <w:tcPr>
            <w:tcW w:w="1985" w:type="dxa"/>
          </w:tcPr>
          <w:p w14:paraId="18E63B8C" w14:textId="77777777" w:rsidR="00283DA5" w:rsidRPr="00AF606E" w:rsidRDefault="00283DA5" w:rsidP="00F352A4">
            <w:pPr>
              <w:pStyle w:val="TableParagraph"/>
              <w:spacing w:line="243" w:lineRule="exact"/>
              <w:jc w:val="both"/>
              <w:rPr>
                <w:rFonts w:asciiTheme="minorHAnsi" w:hAnsiTheme="minorHAnsi" w:cstheme="minorHAnsi"/>
                <w:sz w:val="24"/>
                <w:szCs w:val="24"/>
              </w:rPr>
            </w:pPr>
            <w:r w:rsidRPr="00AF606E">
              <w:rPr>
                <w:rFonts w:asciiTheme="minorHAnsi" w:hAnsiTheme="minorHAnsi" w:cstheme="minorHAnsi"/>
                <w:w w:val="105"/>
                <w:sz w:val="24"/>
                <w:szCs w:val="24"/>
              </w:rPr>
              <w:t>Routine ward</w:t>
            </w:r>
          </w:p>
          <w:p w14:paraId="5387298C" w14:textId="77777777" w:rsidR="00283DA5" w:rsidRPr="00AF606E" w:rsidRDefault="00283DA5" w:rsidP="00F352A4">
            <w:pPr>
              <w:pStyle w:val="TableParagraph"/>
              <w:spacing w:before="8" w:line="244" w:lineRule="auto"/>
              <w:jc w:val="both"/>
              <w:rPr>
                <w:rFonts w:asciiTheme="minorHAnsi" w:hAnsiTheme="minorHAnsi" w:cstheme="minorHAnsi"/>
                <w:sz w:val="24"/>
                <w:szCs w:val="24"/>
              </w:rPr>
            </w:pPr>
            <w:r w:rsidRPr="00AF606E">
              <w:rPr>
                <w:rFonts w:asciiTheme="minorHAnsi" w:hAnsiTheme="minorHAnsi" w:cstheme="minorHAnsi"/>
                <w:w w:val="105"/>
                <w:sz w:val="24"/>
                <w:szCs w:val="24"/>
              </w:rPr>
              <w:t>- 1350/ HDU - 2025 / ICU - 2700/</w:t>
            </w:r>
          </w:p>
          <w:p w14:paraId="0351C8D7" w14:textId="77777777" w:rsidR="00283DA5" w:rsidRPr="00AF606E" w:rsidRDefault="00283DA5" w:rsidP="00F352A4">
            <w:pPr>
              <w:pStyle w:val="TableParagraph"/>
              <w:spacing w:before="3" w:line="242" w:lineRule="auto"/>
              <w:ind w:left="364" w:hanging="137"/>
              <w:jc w:val="both"/>
              <w:rPr>
                <w:rFonts w:asciiTheme="minorHAnsi" w:hAnsiTheme="minorHAnsi" w:cstheme="minorHAnsi"/>
                <w:b/>
                <w:w w:val="105"/>
                <w:sz w:val="24"/>
                <w:szCs w:val="24"/>
              </w:rPr>
            </w:pPr>
            <w:r w:rsidRPr="00AF606E">
              <w:rPr>
                <w:rFonts w:asciiTheme="minorHAnsi" w:hAnsiTheme="minorHAnsi" w:cstheme="minorHAnsi"/>
                <w:w w:val="105"/>
                <w:sz w:val="24"/>
                <w:szCs w:val="24"/>
              </w:rPr>
              <w:t>With ventilator</w:t>
            </w:r>
            <w:r w:rsidRPr="00AF606E">
              <w:rPr>
                <w:rFonts w:asciiTheme="minorHAnsi" w:hAnsiTheme="minorHAnsi" w:cstheme="minorHAnsi"/>
                <w:spacing w:val="-22"/>
                <w:w w:val="105"/>
                <w:sz w:val="24"/>
                <w:szCs w:val="24"/>
              </w:rPr>
              <w:t xml:space="preserve"> </w:t>
            </w:r>
            <w:r w:rsidRPr="00AF606E">
              <w:rPr>
                <w:rFonts w:asciiTheme="minorHAnsi" w:hAnsiTheme="minorHAnsi" w:cstheme="minorHAnsi"/>
                <w:spacing w:val="-15"/>
                <w:w w:val="105"/>
                <w:sz w:val="24"/>
                <w:szCs w:val="24"/>
              </w:rPr>
              <w:t>-</w:t>
            </w:r>
            <w:r w:rsidRPr="00AF606E">
              <w:rPr>
                <w:rFonts w:asciiTheme="minorHAnsi" w:hAnsiTheme="minorHAnsi" w:cstheme="minorHAnsi"/>
                <w:w w:val="105"/>
                <w:sz w:val="24"/>
                <w:szCs w:val="24"/>
              </w:rPr>
              <w:t>3375</w:t>
            </w:r>
          </w:p>
        </w:tc>
        <w:tc>
          <w:tcPr>
            <w:tcW w:w="1701" w:type="dxa"/>
          </w:tcPr>
          <w:p w14:paraId="73927F93" w14:textId="77777777" w:rsidR="00283DA5" w:rsidRPr="00AF606E" w:rsidRDefault="00283DA5" w:rsidP="00F352A4">
            <w:pPr>
              <w:pStyle w:val="TableParagraph"/>
              <w:spacing w:line="243" w:lineRule="exact"/>
              <w:jc w:val="both"/>
              <w:rPr>
                <w:rFonts w:asciiTheme="minorHAnsi" w:hAnsiTheme="minorHAnsi" w:cstheme="minorHAnsi"/>
                <w:w w:val="105"/>
                <w:sz w:val="24"/>
                <w:szCs w:val="24"/>
              </w:rPr>
            </w:pPr>
            <w:r w:rsidRPr="00AF606E">
              <w:rPr>
                <w:rFonts w:asciiTheme="minorHAnsi" w:hAnsiTheme="minorHAnsi" w:cstheme="minorHAnsi"/>
                <w:w w:val="105"/>
                <w:sz w:val="24"/>
                <w:szCs w:val="24"/>
              </w:rPr>
              <w:t>Routine ward- 1800/ HDU - 2700 / ICU - 3600/</w:t>
            </w:r>
          </w:p>
          <w:p w14:paraId="56350F55" w14:textId="77777777" w:rsidR="00283DA5" w:rsidRPr="00AF606E" w:rsidRDefault="00283DA5" w:rsidP="00F352A4">
            <w:pPr>
              <w:pStyle w:val="TableParagraph"/>
              <w:spacing w:before="3" w:line="242" w:lineRule="auto"/>
              <w:jc w:val="both"/>
              <w:rPr>
                <w:rFonts w:asciiTheme="minorHAnsi" w:hAnsiTheme="minorHAnsi" w:cstheme="minorHAnsi"/>
                <w:b/>
                <w:w w:val="105"/>
                <w:sz w:val="24"/>
                <w:szCs w:val="24"/>
              </w:rPr>
            </w:pPr>
            <w:r w:rsidRPr="00AF606E">
              <w:rPr>
                <w:rFonts w:asciiTheme="minorHAnsi" w:hAnsiTheme="minorHAnsi" w:cstheme="minorHAnsi"/>
                <w:w w:val="105"/>
                <w:sz w:val="24"/>
                <w:szCs w:val="24"/>
              </w:rPr>
              <w:t>With ventilator</w:t>
            </w:r>
            <w:r w:rsidRPr="00AF606E">
              <w:rPr>
                <w:rFonts w:asciiTheme="minorHAnsi" w:hAnsiTheme="minorHAnsi" w:cstheme="minorHAnsi"/>
                <w:spacing w:val="-19"/>
                <w:w w:val="105"/>
                <w:sz w:val="24"/>
                <w:szCs w:val="24"/>
              </w:rPr>
              <w:t xml:space="preserve"> </w:t>
            </w:r>
            <w:r w:rsidRPr="00AF606E">
              <w:rPr>
                <w:rFonts w:asciiTheme="minorHAnsi" w:hAnsiTheme="minorHAnsi" w:cstheme="minorHAnsi"/>
                <w:spacing w:val="-14"/>
                <w:w w:val="105"/>
                <w:sz w:val="24"/>
                <w:szCs w:val="24"/>
              </w:rPr>
              <w:t xml:space="preserve"> -</w:t>
            </w:r>
            <w:r w:rsidRPr="00AF606E">
              <w:rPr>
                <w:rFonts w:asciiTheme="minorHAnsi" w:hAnsiTheme="minorHAnsi" w:cstheme="minorHAnsi"/>
                <w:w w:val="105"/>
                <w:sz w:val="24"/>
                <w:szCs w:val="24"/>
              </w:rPr>
              <w:t>4500</w:t>
            </w:r>
          </w:p>
        </w:tc>
        <w:tc>
          <w:tcPr>
            <w:tcW w:w="1276" w:type="dxa"/>
          </w:tcPr>
          <w:p w14:paraId="4C9A140F" w14:textId="77777777" w:rsidR="00283DA5" w:rsidRPr="00AF606E" w:rsidRDefault="00283DA5" w:rsidP="00F352A4">
            <w:pPr>
              <w:pStyle w:val="TableParagraph"/>
              <w:spacing w:before="3" w:line="242" w:lineRule="auto"/>
              <w:jc w:val="both"/>
              <w:rPr>
                <w:rFonts w:asciiTheme="minorHAnsi" w:hAnsiTheme="minorHAnsi" w:cstheme="minorHAnsi"/>
                <w:bCs/>
                <w:w w:val="105"/>
                <w:sz w:val="24"/>
                <w:szCs w:val="24"/>
              </w:rPr>
            </w:pPr>
            <w:r w:rsidRPr="00AF606E">
              <w:rPr>
                <w:rFonts w:asciiTheme="minorHAnsi" w:hAnsiTheme="minorHAnsi" w:cstheme="minorHAnsi"/>
                <w:bCs/>
                <w:w w:val="105"/>
                <w:sz w:val="24"/>
                <w:szCs w:val="24"/>
              </w:rPr>
              <w:t>Clinical note with Lab reports</w:t>
            </w:r>
          </w:p>
        </w:tc>
        <w:tc>
          <w:tcPr>
            <w:tcW w:w="1134" w:type="dxa"/>
          </w:tcPr>
          <w:p w14:paraId="4E0057AB" w14:textId="77777777" w:rsidR="00283DA5" w:rsidRPr="00AF606E" w:rsidRDefault="00283DA5" w:rsidP="00F352A4">
            <w:pPr>
              <w:pStyle w:val="TableParagraph"/>
              <w:spacing w:before="3" w:line="242" w:lineRule="auto"/>
              <w:jc w:val="both"/>
              <w:rPr>
                <w:rFonts w:asciiTheme="minorHAnsi" w:hAnsiTheme="minorHAnsi" w:cstheme="minorHAnsi"/>
                <w:bCs/>
                <w:w w:val="105"/>
                <w:sz w:val="24"/>
                <w:szCs w:val="24"/>
              </w:rPr>
            </w:pPr>
            <w:r w:rsidRPr="00AF606E">
              <w:rPr>
                <w:rFonts w:asciiTheme="minorHAnsi" w:hAnsiTheme="minorHAnsi" w:cstheme="minorHAnsi"/>
                <w:bCs/>
                <w:w w:val="105"/>
                <w:sz w:val="24"/>
                <w:szCs w:val="24"/>
              </w:rPr>
              <w:t>Treatment note</w:t>
            </w:r>
          </w:p>
        </w:tc>
        <w:tc>
          <w:tcPr>
            <w:tcW w:w="1842" w:type="dxa"/>
          </w:tcPr>
          <w:p w14:paraId="7E301B40" w14:textId="77777777" w:rsidR="00283DA5" w:rsidRPr="00AF606E" w:rsidRDefault="00283DA5" w:rsidP="00F352A4">
            <w:pPr>
              <w:pStyle w:val="TableParagraph"/>
              <w:spacing w:before="3"/>
              <w:ind w:right="130"/>
              <w:jc w:val="both"/>
              <w:rPr>
                <w:rFonts w:asciiTheme="minorHAnsi" w:hAnsiTheme="minorHAnsi" w:cstheme="minorHAnsi"/>
                <w:bCs/>
                <w:w w:val="105"/>
                <w:sz w:val="24"/>
                <w:szCs w:val="24"/>
              </w:rPr>
            </w:pPr>
            <w:r w:rsidRPr="00AF606E">
              <w:rPr>
                <w:rFonts w:asciiTheme="minorHAnsi" w:hAnsiTheme="minorHAnsi" w:cstheme="minorHAnsi"/>
                <w:bCs/>
                <w:w w:val="105"/>
                <w:sz w:val="24"/>
                <w:szCs w:val="24"/>
              </w:rPr>
              <w:t>PULMONOLOGY</w:t>
            </w:r>
          </w:p>
        </w:tc>
      </w:tr>
      <w:tr w:rsidR="00283DA5" w:rsidRPr="00AF606E" w14:paraId="0D771FF2" w14:textId="77777777" w:rsidTr="00F352A4">
        <w:trPr>
          <w:trHeight w:val="403"/>
        </w:trPr>
        <w:tc>
          <w:tcPr>
            <w:tcW w:w="3402" w:type="dxa"/>
            <w:shd w:val="clear" w:color="auto" w:fill="E8E8E8"/>
          </w:tcPr>
          <w:p w14:paraId="09B35EFE" w14:textId="77777777" w:rsidR="00283DA5" w:rsidRPr="00AF606E" w:rsidRDefault="00283DA5" w:rsidP="00F352A4">
            <w:pPr>
              <w:pStyle w:val="TableParagraph"/>
              <w:ind w:left="105"/>
              <w:jc w:val="both"/>
              <w:rPr>
                <w:rFonts w:asciiTheme="minorHAnsi" w:hAnsiTheme="minorHAnsi" w:cstheme="minorHAnsi"/>
                <w:sz w:val="24"/>
                <w:szCs w:val="24"/>
              </w:rPr>
            </w:pPr>
            <w:r w:rsidRPr="00AF606E">
              <w:rPr>
                <w:rFonts w:asciiTheme="minorHAnsi" w:hAnsiTheme="minorHAnsi" w:cstheme="minorHAnsi"/>
                <w:w w:val="105"/>
                <w:sz w:val="24"/>
                <w:szCs w:val="24"/>
              </w:rPr>
              <w:t>2A.S1.00249 : Aspiration of cold Abscess of Lymph node</w:t>
            </w:r>
          </w:p>
        </w:tc>
        <w:tc>
          <w:tcPr>
            <w:tcW w:w="1985" w:type="dxa"/>
            <w:shd w:val="clear" w:color="auto" w:fill="E8E8E8"/>
          </w:tcPr>
          <w:p w14:paraId="414FE52E" w14:textId="77777777" w:rsidR="00283DA5" w:rsidRPr="00AF606E" w:rsidRDefault="00283DA5" w:rsidP="00F352A4">
            <w:pPr>
              <w:pStyle w:val="TableParagraph"/>
              <w:ind w:right="352"/>
              <w:jc w:val="both"/>
              <w:rPr>
                <w:rFonts w:asciiTheme="minorHAnsi" w:hAnsiTheme="minorHAnsi" w:cstheme="minorHAnsi"/>
                <w:sz w:val="24"/>
                <w:szCs w:val="24"/>
              </w:rPr>
            </w:pPr>
            <w:r w:rsidRPr="00AF606E">
              <w:rPr>
                <w:rFonts w:asciiTheme="minorHAnsi" w:hAnsiTheme="minorHAnsi" w:cstheme="minorHAnsi"/>
                <w:sz w:val="24"/>
                <w:szCs w:val="24"/>
              </w:rPr>
              <w:t>1500</w:t>
            </w:r>
          </w:p>
        </w:tc>
        <w:tc>
          <w:tcPr>
            <w:tcW w:w="1701" w:type="dxa"/>
            <w:shd w:val="clear" w:color="auto" w:fill="E8E8E8"/>
          </w:tcPr>
          <w:p w14:paraId="3117E450" w14:textId="77777777" w:rsidR="00283DA5" w:rsidRPr="00AF606E" w:rsidRDefault="00283DA5" w:rsidP="00F352A4">
            <w:pPr>
              <w:pStyle w:val="TableParagraph"/>
              <w:ind w:left="408" w:right="407"/>
              <w:jc w:val="both"/>
              <w:rPr>
                <w:rFonts w:asciiTheme="minorHAnsi" w:hAnsiTheme="minorHAnsi" w:cstheme="minorHAnsi"/>
                <w:sz w:val="24"/>
                <w:szCs w:val="24"/>
              </w:rPr>
            </w:pPr>
            <w:r w:rsidRPr="00AF606E">
              <w:rPr>
                <w:rFonts w:asciiTheme="minorHAnsi" w:hAnsiTheme="minorHAnsi" w:cstheme="minorHAnsi"/>
                <w:w w:val="105"/>
                <w:sz w:val="24"/>
                <w:szCs w:val="24"/>
              </w:rPr>
              <w:t>3000</w:t>
            </w:r>
          </w:p>
        </w:tc>
        <w:tc>
          <w:tcPr>
            <w:tcW w:w="1276" w:type="dxa"/>
            <w:shd w:val="clear" w:color="auto" w:fill="E8E8E8"/>
          </w:tcPr>
          <w:p w14:paraId="7C9E994A" w14:textId="77777777" w:rsidR="00283DA5" w:rsidRPr="00AF606E" w:rsidRDefault="00283DA5" w:rsidP="00F352A4">
            <w:pPr>
              <w:pStyle w:val="TableParagraph"/>
              <w:ind w:left="90" w:right="90"/>
              <w:jc w:val="both"/>
              <w:rPr>
                <w:rFonts w:asciiTheme="minorHAnsi" w:hAnsiTheme="minorHAnsi" w:cstheme="minorHAnsi"/>
                <w:sz w:val="24"/>
                <w:szCs w:val="24"/>
              </w:rPr>
            </w:pPr>
            <w:r w:rsidRPr="00AF606E">
              <w:rPr>
                <w:rFonts w:asciiTheme="minorHAnsi" w:hAnsiTheme="minorHAnsi" w:cstheme="minorHAnsi"/>
                <w:w w:val="105"/>
                <w:sz w:val="24"/>
                <w:szCs w:val="24"/>
              </w:rPr>
              <w:t>Clinical photo, x-</w:t>
            </w:r>
          </w:p>
          <w:p w14:paraId="6B6BAFFB" w14:textId="77777777" w:rsidR="00283DA5" w:rsidRPr="00AF606E" w:rsidRDefault="00283DA5" w:rsidP="00F352A4">
            <w:pPr>
              <w:pStyle w:val="TableParagraph"/>
              <w:spacing w:before="5" w:line="230" w:lineRule="exact"/>
              <w:ind w:left="91" w:right="89"/>
              <w:jc w:val="both"/>
              <w:rPr>
                <w:rFonts w:asciiTheme="minorHAnsi" w:hAnsiTheme="minorHAnsi" w:cstheme="minorHAnsi"/>
                <w:sz w:val="24"/>
                <w:szCs w:val="24"/>
              </w:rPr>
            </w:pPr>
            <w:r w:rsidRPr="00AF606E">
              <w:rPr>
                <w:rFonts w:asciiTheme="minorHAnsi" w:hAnsiTheme="minorHAnsi" w:cstheme="minorHAnsi"/>
                <w:w w:val="105"/>
                <w:sz w:val="24"/>
                <w:szCs w:val="24"/>
              </w:rPr>
              <w:t>ray chest</w:t>
            </w:r>
          </w:p>
        </w:tc>
        <w:tc>
          <w:tcPr>
            <w:tcW w:w="1134" w:type="dxa"/>
            <w:shd w:val="clear" w:color="auto" w:fill="E8E8E8"/>
          </w:tcPr>
          <w:p w14:paraId="1D4B1304" w14:textId="77777777" w:rsidR="00283DA5" w:rsidRPr="00AF606E" w:rsidRDefault="00283DA5" w:rsidP="00F352A4">
            <w:pPr>
              <w:pStyle w:val="TableParagraph"/>
              <w:ind w:left="89" w:right="86"/>
              <w:jc w:val="both"/>
              <w:rPr>
                <w:rFonts w:asciiTheme="minorHAnsi" w:hAnsiTheme="minorHAnsi" w:cstheme="minorHAnsi"/>
                <w:sz w:val="24"/>
                <w:szCs w:val="24"/>
              </w:rPr>
            </w:pPr>
            <w:r w:rsidRPr="00AF606E">
              <w:rPr>
                <w:rFonts w:asciiTheme="minorHAnsi" w:hAnsiTheme="minorHAnsi" w:cstheme="minorHAnsi"/>
                <w:w w:val="105"/>
                <w:sz w:val="24"/>
                <w:szCs w:val="24"/>
              </w:rPr>
              <w:t>Scar photo, HPE</w:t>
            </w:r>
          </w:p>
        </w:tc>
        <w:tc>
          <w:tcPr>
            <w:tcW w:w="1842" w:type="dxa"/>
            <w:tcBorders>
              <w:bottom w:val="nil"/>
            </w:tcBorders>
            <w:shd w:val="clear" w:color="auto" w:fill="E8E8E8"/>
          </w:tcPr>
          <w:p w14:paraId="64254A68" w14:textId="77777777" w:rsidR="00283DA5" w:rsidRPr="00AF606E" w:rsidRDefault="00283DA5" w:rsidP="00F352A4">
            <w:pPr>
              <w:pStyle w:val="TableParagraph"/>
              <w:ind w:left="428"/>
              <w:jc w:val="both"/>
              <w:rPr>
                <w:rFonts w:asciiTheme="minorHAnsi" w:hAnsiTheme="minorHAnsi" w:cstheme="minorHAnsi"/>
                <w:sz w:val="24"/>
                <w:szCs w:val="24"/>
              </w:rPr>
            </w:pPr>
            <w:r w:rsidRPr="00AF606E">
              <w:rPr>
                <w:rFonts w:asciiTheme="minorHAnsi" w:hAnsiTheme="minorHAnsi" w:cstheme="minorHAnsi"/>
                <w:w w:val="105"/>
                <w:sz w:val="24"/>
                <w:szCs w:val="24"/>
              </w:rPr>
              <w:t>General</w:t>
            </w:r>
          </w:p>
          <w:p w14:paraId="05A45C57" w14:textId="77777777" w:rsidR="00283DA5" w:rsidRPr="00AF606E" w:rsidRDefault="00283DA5" w:rsidP="00F352A4">
            <w:pPr>
              <w:pStyle w:val="TableParagraph"/>
              <w:spacing w:before="5" w:line="230" w:lineRule="exact"/>
              <w:ind w:left="440"/>
              <w:jc w:val="both"/>
              <w:rPr>
                <w:rFonts w:asciiTheme="minorHAnsi" w:hAnsiTheme="minorHAnsi" w:cstheme="minorHAnsi"/>
                <w:sz w:val="24"/>
                <w:szCs w:val="24"/>
              </w:rPr>
            </w:pPr>
            <w:r w:rsidRPr="00AF606E">
              <w:rPr>
                <w:rFonts w:asciiTheme="minorHAnsi" w:hAnsiTheme="minorHAnsi" w:cstheme="minorHAnsi"/>
                <w:w w:val="105"/>
                <w:sz w:val="24"/>
                <w:szCs w:val="24"/>
              </w:rPr>
              <w:t>Surgery</w:t>
            </w:r>
          </w:p>
        </w:tc>
      </w:tr>
      <w:tr w:rsidR="00283DA5" w:rsidRPr="00AF606E" w14:paraId="4AB20866" w14:textId="77777777" w:rsidTr="00F352A4">
        <w:trPr>
          <w:trHeight w:val="237"/>
        </w:trPr>
        <w:tc>
          <w:tcPr>
            <w:tcW w:w="3402" w:type="dxa"/>
          </w:tcPr>
          <w:p w14:paraId="2E112C14" w14:textId="77777777" w:rsidR="00283DA5" w:rsidRPr="00AF606E" w:rsidRDefault="00283DA5" w:rsidP="00F352A4">
            <w:pPr>
              <w:pStyle w:val="TableParagraph"/>
              <w:spacing w:line="243" w:lineRule="exact"/>
              <w:ind w:left="105"/>
              <w:jc w:val="both"/>
              <w:rPr>
                <w:rFonts w:asciiTheme="minorHAnsi" w:hAnsiTheme="minorHAnsi" w:cstheme="minorHAnsi"/>
                <w:sz w:val="24"/>
                <w:szCs w:val="24"/>
              </w:rPr>
            </w:pPr>
            <w:r w:rsidRPr="00AF606E">
              <w:rPr>
                <w:rFonts w:asciiTheme="minorHAnsi" w:hAnsiTheme="minorHAnsi" w:cstheme="minorHAnsi"/>
                <w:w w:val="105"/>
                <w:sz w:val="24"/>
                <w:szCs w:val="24"/>
              </w:rPr>
              <w:t>2A.S1.00250 : Aspiration of Empyema</w:t>
            </w:r>
          </w:p>
        </w:tc>
        <w:tc>
          <w:tcPr>
            <w:tcW w:w="1985" w:type="dxa"/>
          </w:tcPr>
          <w:p w14:paraId="63D4D8B3" w14:textId="77777777" w:rsidR="00283DA5" w:rsidRPr="00AF606E" w:rsidRDefault="00283DA5" w:rsidP="00F352A4">
            <w:pPr>
              <w:pStyle w:val="TableParagraph"/>
              <w:spacing w:line="243" w:lineRule="exact"/>
              <w:ind w:right="352"/>
              <w:jc w:val="both"/>
              <w:rPr>
                <w:rFonts w:asciiTheme="minorHAnsi" w:hAnsiTheme="minorHAnsi" w:cstheme="minorHAnsi"/>
                <w:sz w:val="24"/>
                <w:szCs w:val="24"/>
              </w:rPr>
            </w:pPr>
            <w:r w:rsidRPr="00AF606E">
              <w:rPr>
                <w:rFonts w:asciiTheme="minorHAnsi" w:hAnsiTheme="minorHAnsi" w:cstheme="minorHAnsi"/>
                <w:sz w:val="24"/>
                <w:szCs w:val="24"/>
              </w:rPr>
              <w:t>1000</w:t>
            </w:r>
          </w:p>
        </w:tc>
        <w:tc>
          <w:tcPr>
            <w:tcW w:w="1701" w:type="dxa"/>
          </w:tcPr>
          <w:p w14:paraId="778A3845" w14:textId="77777777" w:rsidR="00283DA5" w:rsidRPr="00AF606E" w:rsidRDefault="00283DA5" w:rsidP="00F352A4">
            <w:pPr>
              <w:pStyle w:val="TableParagraph"/>
              <w:spacing w:line="243" w:lineRule="exact"/>
              <w:ind w:left="408" w:right="407"/>
              <w:jc w:val="both"/>
              <w:rPr>
                <w:rFonts w:asciiTheme="minorHAnsi" w:hAnsiTheme="minorHAnsi" w:cstheme="minorHAnsi"/>
                <w:sz w:val="24"/>
                <w:szCs w:val="24"/>
              </w:rPr>
            </w:pPr>
            <w:r w:rsidRPr="00AF606E">
              <w:rPr>
                <w:rFonts w:asciiTheme="minorHAnsi" w:hAnsiTheme="minorHAnsi" w:cstheme="minorHAnsi"/>
                <w:w w:val="105"/>
                <w:sz w:val="24"/>
                <w:szCs w:val="24"/>
              </w:rPr>
              <w:t>2000</w:t>
            </w:r>
          </w:p>
        </w:tc>
        <w:tc>
          <w:tcPr>
            <w:tcW w:w="1276" w:type="dxa"/>
          </w:tcPr>
          <w:p w14:paraId="0C9DA8D4" w14:textId="77777777" w:rsidR="00283DA5" w:rsidRPr="00AF606E" w:rsidRDefault="00283DA5" w:rsidP="00F352A4">
            <w:pPr>
              <w:pStyle w:val="TableParagraph"/>
              <w:spacing w:line="243" w:lineRule="exact"/>
              <w:ind w:left="91" w:right="90"/>
              <w:jc w:val="both"/>
              <w:rPr>
                <w:rFonts w:asciiTheme="minorHAnsi" w:hAnsiTheme="minorHAnsi" w:cstheme="minorHAnsi"/>
                <w:sz w:val="24"/>
                <w:szCs w:val="24"/>
              </w:rPr>
            </w:pPr>
            <w:r w:rsidRPr="00AF606E">
              <w:rPr>
                <w:rFonts w:asciiTheme="minorHAnsi" w:hAnsiTheme="minorHAnsi" w:cstheme="minorHAnsi"/>
                <w:w w:val="105"/>
                <w:sz w:val="24"/>
                <w:szCs w:val="24"/>
              </w:rPr>
              <w:t>Chest X-ray</w:t>
            </w:r>
          </w:p>
        </w:tc>
        <w:tc>
          <w:tcPr>
            <w:tcW w:w="1134" w:type="dxa"/>
          </w:tcPr>
          <w:p w14:paraId="176286F0" w14:textId="77777777" w:rsidR="00283DA5" w:rsidRPr="00AF606E" w:rsidRDefault="00283DA5" w:rsidP="00F352A4">
            <w:pPr>
              <w:pStyle w:val="TableParagraph"/>
              <w:spacing w:line="243" w:lineRule="exact"/>
              <w:ind w:left="92" w:right="86"/>
              <w:jc w:val="both"/>
              <w:rPr>
                <w:rFonts w:asciiTheme="minorHAnsi" w:hAnsiTheme="minorHAnsi" w:cstheme="minorHAnsi"/>
                <w:sz w:val="24"/>
                <w:szCs w:val="24"/>
              </w:rPr>
            </w:pPr>
            <w:r w:rsidRPr="00AF606E">
              <w:rPr>
                <w:rFonts w:asciiTheme="minorHAnsi" w:hAnsiTheme="minorHAnsi" w:cstheme="minorHAnsi"/>
                <w:w w:val="105"/>
                <w:sz w:val="24"/>
                <w:szCs w:val="24"/>
              </w:rPr>
              <w:t>C&amp;S Report, X-Ray</w:t>
            </w:r>
          </w:p>
        </w:tc>
        <w:tc>
          <w:tcPr>
            <w:tcW w:w="1842" w:type="dxa"/>
            <w:vMerge w:val="restart"/>
            <w:tcBorders>
              <w:top w:val="nil"/>
            </w:tcBorders>
            <w:shd w:val="clear" w:color="auto" w:fill="E8E8E8"/>
          </w:tcPr>
          <w:p w14:paraId="39DF6853" w14:textId="77777777" w:rsidR="00283DA5" w:rsidRPr="00AF606E" w:rsidRDefault="00283DA5" w:rsidP="00F352A4">
            <w:pPr>
              <w:pStyle w:val="TableParagraph"/>
              <w:jc w:val="both"/>
              <w:rPr>
                <w:rFonts w:asciiTheme="minorHAnsi" w:hAnsiTheme="minorHAnsi" w:cstheme="minorHAnsi"/>
                <w:sz w:val="24"/>
                <w:szCs w:val="24"/>
              </w:rPr>
            </w:pPr>
          </w:p>
        </w:tc>
      </w:tr>
      <w:tr w:rsidR="00283DA5" w:rsidRPr="00AF606E" w14:paraId="018BDCDA" w14:textId="77777777" w:rsidTr="00F352A4">
        <w:trPr>
          <w:trHeight w:val="237"/>
        </w:trPr>
        <w:tc>
          <w:tcPr>
            <w:tcW w:w="3402" w:type="dxa"/>
            <w:shd w:val="clear" w:color="auto" w:fill="E8E8E8"/>
          </w:tcPr>
          <w:p w14:paraId="2AF91F80" w14:textId="77777777" w:rsidR="00283DA5" w:rsidRPr="00AF606E" w:rsidRDefault="00283DA5" w:rsidP="00F352A4">
            <w:pPr>
              <w:pStyle w:val="TableParagraph"/>
              <w:spacing w:before="1"/>
              <w:ind w:left="105"/>
              <w:jc w:val="both"/>
              <w:rPr>
                <w:rFonts w:asciiTheme="minorHAnsi" w:hAnsiTheme="minorHAnsi" w:cstheme="minorHAnsi"/>
                <w:sz w:val="24"/>
                <w:szCs w:val="24"/>
              </w:rPr>
            </w:pPr>
            <w:r w:rsidRPr="00AF606E">
              <w:rPr>
                <w:rFonts w:asciiTheme="minorHAnsi" w:hAnsiTheme="minorHAnsi" w:cstheme="minorHAnsi"/>
                <w:w w:val="105"/>
                <w:sz w:val="24"/>
                <w:szCs w:val="24"/>
              </w:rPr>
              <w:t>2B.S1.00046 : Excision of Swelling in Right Cervical Region</w:t>
            </w:r>
          </w:p>
        </w:tc>
        <w:tc>
          <w:tcPr>
            <w:tcW w:w="1985" w:type="dxa"/>
            <w:shd w:val="clear" w:color="auto" w:fill="E8E8E8"/>
          </w:tcPr>
          <w:p w14:paraId="323A414D" w14:textId="77777777" w:rsidR="00283DA5" w:rsidRPr="00AF606E" w:rsidRDefault="00283DA5" w:rsidP="00F352A4">
            <w:pPr>
              <w:pStyle w:val="TableParagraph"/>
              <w:spacing w:before="1"/>
              <w:ind w:right="352"/>
              <w:jc w:val="both"/>
              <w:rPr>
                <w:rFonts w:asciiTheme="minorHAnsi" w:hAnsiTheme="minorHAnsi" w:cstheme="minorHAnsi"/>
                <w:sz w:val="24"/>
                <w:szCs w:val="24"/>
              </w:rPr>
            </w:pPr>
            <w:r w:rsidRPr="00AF606E">
              <w:rPr>
                <w:rFonts w:asciiTheme="minorHAnsi" w:hAnsiTheme="minorHAnsi" w:cstheme="minorHAnsi"/>
                <w:sz w:val="24"/>
                <w:szCs w:val="24"/>
              </w:rPr>
              <w:t>3000</w:t>
            </w:r>
          </w:p>
        </w:tc>
        <w:tc>
          <w:tcPr>
            <w:tcW w:w="1701" w:type="dxa"/>
            <w:shd w:val="clear" w:color="auto" w:fill="E8E8E8"/>
          </w:tcPr>
          <w:p w14:paraId="7FE7EB9A" w14:textId="77777777" w:rsidR="00283DA5" w:rsidRPr="00AF606E" w:rsidRDefault="00283DA5" w:rsidP="00F352A4">
            <w:pPr>
              <w:pStyle w:val="TableParagraph"/>
              <w:spacing w:before="1"/>
              <w:ind w:left="408" w:right="407"/>
              <w:jc w:val="both"/>
              <w:rPr>
                <w:rFonts w:asciiTheme="minorHAnsi" w:hAnsiTheme="minorHAnsi" w:cstheme="minorHAnsi"/>
                <w:sz w:val="24"/>
                <w:szCs w:val="24"/>
              </w:rPr>
            </w:pPr>
            <w:r w:rsidRPr="00AF606E">
              <w:rPr>
                <w:rFonts w:asciiTheme="minorHAnsi" w:hAnsiTheme="minorHAnsi" w:cstheme="minorHAnsi"/>
                <w:w w:val="105"/>
                <w:sz w:val="24"/>
                <w:szCs w:val="24"/>
              </w:rPr>
              <w:t>4000</w:t>
            </w:r>
          </w:p>
        </w:tc>
        <w:tc>
          <w:tcPr>
            <w:tcW w:w="1276" w:type="dxa"/>
            <w:shd w:val="clear" w:color="auto" w:fill="E8E8E8"/>
          </w:tcPr>
          <w:p w14:paraId="7F4681D4" w14:textId="77777777" w:rsidR="00283DA5" w:rsidRPr="00AF606E" w:rsidRDefault="00283DA5" w:rsidP="00F352A4">
            <w:pPr>
              <w:pStyle w:val="TableParagraph"/>
              <w:spacing w:before="1"/>
              <w:ind w:left="91" w:right="86"/>
              <w:jc w:val="both"/>
              <w:rPr>
                <w:rFonts w:asciiTheme="minorHAnsi" w:hAnsiTheme="minorHAnsi" w:cstheme="minorHAnsi"/>
                <w:sz w:val="24"/>
                <w:szCs w:val="24"/>
              </w:rPr>
            </w:pPr>
            <w:r w:rsidRPr="00AF606E">
              <w:rPr>
                <w:rFonts w:asciiTheme="minorHAnsi" w:hAnsiTheme="minorHAnsi" w:cstheme="minorHAnsi"/>
                <w:w w:val="105"/>
                <w:sz w:val="24"/>
                <w:szCs w:val="24"/>
              </w:rPr>
              <w:t>FNAC/ Biopsy</w:t>
            </w:r>
          </w:p>
        </w:tc>
        <w:tc>
          <w:tcPr>
            <w:tcW w:w="1134" w:type="dxa"/>
            <w:shd w:val="clear" w:color="auto" w:fill="E8E8E8"/>
          </w:tcPr>
          <w:p w14:paraId="4EEFB134" w14:textId="77777777" w:rsidR="00283DA5" w:rsidRPr="00AF606E" w:rsidRDefault="00283DA5" w:rsidP="00F352A4">
            <w:pPr>
              <w:pStyle w:val="TableParagraph"/>
              <w:spacing w:before="1"/>
              <w:ind w:left="91" w:right="86"/>
              <w:jc w:val="both"/>
              <w:rPr>
                <w:rFonts w:asciiTheme="minorHAnsi" w:hAnsiTheme="minorHAnsi" w:cstheme="minorHAnsi"/>
                <w:sz w:val="24"/>
                <w:szCs w:val="24"/>
              </w:rPr>
            </w:pPr>
            <w:r w:rsidRPr="00AF606E">
              <w:rPr>
                <w:rFonts w:asciiTheme="minorHAnsi" w:hAnsiTheme="minorHAnsi" w:cstheme="minorHAnsi"/>
                <w:w w:val="105"/>
                <w:sz w:val="24"/>
                <w:szCs w:val="24"/>
              </w:rPr>
              <w:t>HPR</w:t>
            </w:r>
          </w:p>
        </w:tc>
        <w:tc>
          <w:tcPr>
            <w:tcW w:w="1842" w:type="dxa"/>
            <w:vMerge/>
            <w:tcBorders>
              <w:top w:val="nil"/>
            </w:tcBorders>
            <w:shd w:val="clear" w:color="auto" w:fill="E8E8E8"/>
          </w:tcPr>
          <w:p w14:paraId="5C6DF639" w14:textId="77777777" w:rsidR="00283DA5" w:rsidRPr="00AF606E" w:rsidRDefault="00283DA5" w:rsidP="00F352A4">
            <w:pPr>
              <w:jc w:val="both"/>
              <w:rPr>
                <w:rFonts w:cstheme="minorHAnsi"/>
                <w:sz w:val="24"/>
                <w:szCs w:val="24"/>
              </w:rPr>
            </w:pPr>
          </w:p>
        </w:tc>
      </w:tr>
      <w:tr w:rsidR="00283DA5" w:rsidRPr="00AF606E" w14:paraId="1408B5E5" w14:textId="77777777" w:rsidTr="00F352A4">
        <w:trPr>
          <w:trHeight w:val="401"/>
        </w:trPr>
        <w:tc>
          <w:tcPr>
            <w:tcW w:w="3402" w:type="dxa"/>
          </w:tcPr>
          <w:p w14:paraId="6DA43923" w14:textId="77777777" w:rsidR="00283DA5" w:rsidRPr="00AF606E" w:rsidRDefault="00283DA5" w:rsidP="00F352A4">
            <w:pPr>
              <w:pStyle w:val="TableParagraph"/>
              <w:spacing w:before="1"/>
              <w:ind w:left="105"/>
              <w:jc w:val="both"/>
              <w:rPr>
                <w:rFonts w:asciiTheme="minorHAnsi" w:hAnsiTheme="minorHAnsi" w:cstheme="minorHAnsi"/>
                <w:sz w:val="24"/>
                <w:szCs w:val="24"/>
              </w:rPr>
            </w:pPr>
            <w:r w:rsidRPr="00AF606E">
              <w:rPr>
                <w:rFonts w:asciiTheme="minorHAnsi" w:hAnsiTheme="minorHAnsi" w:cstheme="minorHAnsi"/>
                <w:w w:val="105"/>
                <w:sz w:val="24"/>
                <w:szCs w:val="24"/>
              </w:rPr>
              <w:t>2B.S4.00069 : Diagnostic laparoscopy &amp; hysteroscopy for</w:t>
            </w:r>
          </w:p>
          <w:p w14:paraId="5030D86B" w14:textId="77777777" w:rsidR="00283DA5" w:rsidRPr="00AF606E" w:rsidRDefault="00283DA5" w:rsidP="00F352A4">
            <w:pPr>
              <w:pStyle w:val="TableParagraph"/>
              <w:spacing w:before="6" w:line="228" w:lineRule="exact"/>
              <w:ind w:left="105"/>
              <w:jc w:val="both"/>
              <w:rPr>
                <w:rFonts w:asciiTheme="minorHAnsi" w:hAnsiTheme="minorHAnsi" w:cstheme="minorHAnsi"/>
                <w:sz w:val="24"/>
                <w:szCs w:val="24"/>
              </w:rPr>
            </w:pPr>
            <w:r w:rsidRPr="00AF606E">
              <w:rPr>
                <w:rFonts w:asciiTheme="minorHAnsi" w:hAnsiTheme="minorHAnsi" w:cstheme="minorHAnsi"/>
                <w:w w:val="105"/>
                <w:sz w:val="24"/>
                <w:szCs w:val="24"/>
              </w:rPr>
              <w:t>infertility</w:t>
            </w:r>
          </w:p>
        </w:tc>
        <w:tc>
          <w:tcPr>
            <w:tcW w:w="1985" w:type="dxa"/>
          </w:tcPr>
          <w:p w14:paraId="7CEB6B0B" w14:textId="77777777" w:rsidR="00283DA5" w:rsidRPr="00AF606E" w:rsidRDefault="00283DA5" w:rsidP="00F352A4">
            <w:pPr>
              <w:pStyle w:val="TableParagraph"/>
              <w:spacing w:before="1"/>
              <w:ind w:right="352"/>
              <w:jc w:val="both"/>
              <w:rPr>
                <w:rFonts w:asciiTheme="minorHAnsi" w:hAnsiTheme="minorHAnsi" w:cstheme="minorHAnsi"/>
                <w:sz w:val="24"/>
                <w:szCs w:val="24"/>
              </w:rPr>
            </w:pPr>
            <w:r w:rsidRPr="00AF606E">
              <w:rPr>
                <w:rFonts w:asciiTheme="minorHAnsi" w:hAnsiTheme="minorHAnsi" w:cstheme="minorHAnsi"/>
                <w:sz w:val="24"/>
                <w:szCs w:val="24"/>
              </w:rPr>
              <w:t>3750</w:t>
            </w:r>
          </w:p>
        </w:tc>
        <w:tc>
          <w:tcPr>
            <w:tcW w:w="1701" w:type="dxa"/>
          </w:tcPr>
          <w:p w14:paraId="6E766D98" w14:textId="77777777" w:rsidR="00283DA5" w:rsidRPr="00AF606E" w:rsidRDefault="00283DA5" w:rsidP="00F352A4">
            <w:pPr>
              <w:pStyle w:val="TableParagraph"/>
              <w:spacing w:before="1"/>
              <w:ind w:left="408" w:right="407"/>
              <w:jc w:val="both"/>
              <w:rPr>
                <w:rFonts w:asciiTheme="minorHAnsi" w:hAnsiTheme="minorHAnsi" w:cstheme="minorHAnsi"/>
                <w:sz w:val="24"/>
                <w:szCs w:val="24"/>
              </w:rPr>
            </w:pPr>
            <w:r w:rsidRPr="00AF606E">
              <w:rPr>
                <w:rFonts w:asciiTheme="minorHAnsi" w:hAnsiTheme="minorHAnsi" w:cstheme="minorHAnsi"/>
                <w:w w:val="105"/>
                <w:sz w:val="24"/>
                <w:szCs w:val="24"/>
              </w:rPr>
              <w:t>4500</w:t>
            </w:r>
          </w:p>
        </w:tc>
        <w:tc>
          <w:tcPr>
            <w:tcW w:w="1276" w:type="dxa"/>
          </w:tcPr>
          <w:p w14:paraId="50574FF0" w14:textId="77777777" w:rsidR="00283DA5" w:rsidRPr="00AF606E" w:rsidRDefault="00283DA5" w:rsidP="00F352A4">
            <w:pPr>
              <w:pStyle w:val="TableParagraph"/>
              <w:spacing w:before="1"/>
              <w:ind w:left="90" w:right="90"/>
              <w:jc w:val="both"/>
              <w:rPr>
                <w:rFonts w:asciiTheme="minorHAnsi" w:hAnsiTheme="minorHAnsi" w:cstheme="minorHAnsi"/>
                <w:sz w:val="24"/>
                <w:szCs w:val="24"/>
              </w:rPr>
            </w:pPr>
            <w:r w:rsidRPr="00AF606E">
              <w:rPr>
                <w:rFonts w:asciiTheme="minorHAnsi" w:hAnsiTheme="minorHAnsi" w:cstheme="minorHAnsi"/>
                <w:w w:val="105"/>
                <w:sz w:val="24"/>
                <w:szCs w:val="24"/>
              </w:rPr>
              <w:t>USG and clinical</w:t>
            </w:r>
          </w:p>
          <w:p w14:paraId="40A27D6F" w14:textId="77777777" w:rsidR="00283DA5" w:rsidRPr="00AF606E" w:rsidRDefault="00283DA5" w:rsidP="00F352A4">
            <w:pPr>
              <w:pStyle w:val="TableParagraph"/>
              <w:spacing w:before="6" w:line="228" w:lineRule="exact"/>
              <w:ind w:left="91" w:right="87"/>
              <w:jc w:val="both"/>
              <w:rPr>
                <w:rFonts w:asciiTheme="minorHAnsi" w:hAnsiTheme="minorHAnsi" w:cstheme="minorHAnsi"/>
                <w:sz w:val="24"/>
                <w:szCs w:val="24"/>
              </w:rPr>
            </w:pPr>
            <w:r w:rsidRPr="00AF606E">
              <w:rPr>
                <w:rFonts w:asciiTheme="minorHAnsi" w:hAnsiTheme="minorHAnsi" w:cstheme="minorHAnsi"/>
                <w:w w:val="105"/>
                <w:sz w:val="24"/>
                <w:szCs w:val="24"/>
              </w:rPr>
              <w:t>notes</w:t>
            </w:r>
          </w:p>
        </w:tc>
        <w:tc>
          <w:tcPr>
            <w:tcW w:w="1134" w:type="dxa"/>
          </w:tcPr>
          <w:p w14:paraId="34B2DD99" w14:textId="77777777" w:rsidR="00283DA5" w:rsidRPr="00AF606E" w:rsidRDefault="00283DA5" w:rsidP="00F352A4">
            <w:pPr>
              <w:pStyle w:val="TableParagraph"/>
              <w:spacing w:before="1"/>
              <w:ind w:left="92" w:right="84"/>
              <w:jc w:val="both"/>
              <w:rPr>
                <w:rFonts w:asciiTheme="minorHAnsi" w:hAnsiTheme="minorHAnsi" w:cstheme="minorHAnsi"/>
                <w:sz w:val="24"/>
                <w:szCs w:val="24"/>
              </w:rPr>
            </w:pPr>
            <w:r w:rsidRPr="00AF606E">
              <w:rPr>
                <w:rFonts w:asciiTheme="minorHAnsi" w:hAnsiTheme="minorHAnsi" w:cstheme="minorHAnsi"/>
                <w:w w:val="105"/>
                <w:sz w:val="24"/>
                <w:szCs w:val="24"/>
              </w:rPr>
              <w:t>OT Note</w:t>
            </w:r>
          </w:p>
        </w:tc>
        <w:tc>
          <w:tcPr>
            <w:tcW w:w="1842" w:type="dxa"/>
          </w:tcPr>
          <w:p w14:paraId="4CEBFAFE" w14:textId="77777777" w:rsidR="00283DA5" w:rsidRPr="00AF606E" w:rsidRDefault="00283DA5" w:rsidP="00F352A4">
            <w:pPr>
              <w:pStyle w:val="TableParagraph"/>
              <w:spacing w:before="1"/>
              <w:ind w:left="136" w:right="127"/>
              <w:jc w:val="both"/>
              <w:rPr>
                <w:rFonts w:asciiTheme="minorHAnsi" w:hAnsiTheme="minorHAnsi" w:cstheme="minorHAnsi"/>
                <w:sz w:val="24"/>
                <w:szCs w:val="24"/>
              </w:rPr>
            </w:pPr>
            <w:r w:rsidRPr="00AF606E">
              <w:rPr>
                <w:rFonts w:asciiTheme="minorHAnsi" w:hAnsiTheme="minorHAnsi" w:cstheme="minorHAnsi"/>
                <w:w w:val="105"/>
                <w:sz w:val="24"/>
                <w:szCs w:val="24"/>
              </w:rPr>
              <w:t>OBG</w:t>
            </w:r>
          </w:p>
        </w:tc>
      </w:tr>
      <w:tr w:rsidR="00283DA5" w:rsidRPr="00AF606E" w14:paraId="69380971" w14:textId="77777777" w:rsidTr="00F352A4">
        <w:trPr>
          <w:trHeight w:val="604"/>
        </w:trPr>
        <w:tc>
          <w:tcPr>
            <w:tcW w:w="3402" w:type="dxa"/>
            <w:shd w:val="clear" w:color="auto" w:fill="E8E8E8"/>
          </w:tcPr>
          <w:p w14:paraId="2D36E0F1" w14:textId="77777777" w:rsidR="00283DA5" w:rsidRPr="00AF606E" w:rsidRDefault="00283DA5" w:rsidP="00F352A4">
            <w:pPr>
              <w:pStyle w:val="TableParagraph"/>
              <w:spacing w:before="1" w:line="244" w:lineRule="auto"/>
              <w:ind w:left="105" w:right="85"/>
              <w:jc w:val="both"/>
              <w:rPr>
                <w:rFonts w:asciiTheme="minorHAnsi" w:hAnsiTheme="minorHAnsi" w:cstheme="minorHAnsi"/>
                <w:sz w:val="24"/>
                <w:szCs w:val="24"/>
              </w:rPr>
            </w:pPr>
            <w:r w:rsidRPr="00AF606E">
              <w:rPr>
                <w:rFonts w:asciiTheme="minorHAnsi" w:hAnsiTheme="minorHAnsi" w:cstheme="minorHAnsi"/>
                <w:w w:val="105"/>
                <w:sz w:val="24"/>
                <w:szCs w:val="24"/>
              </w:rPr>
              <w:t>2A.M1.00071 : High end radiological diagnostic (CT, MRI, Imaging</w:t>
            </w:r>
            <w:r w:rsidRPr="00AF606E">
              <w:rPr>
                <w:rFonts w:asciiTheme="minorHAnsi" w:hAnsiTheme="minorHAnsi" w:cstheme="minorHAnsi"/>
                <w:spacing w:val="-15"/>
                <w:w w:val="105"/>
                <w:sz w:val="24"/>
                <w:szCs w:val="24"/>
              </w:rPr>
              <w:t xml:space="preserve"> </w:t>
            </w:r>
            <w:r w:rsidRPr="00AF606E">
              <w:rPr>
                <w:rFonts w:asciiTheme="minorHAnsi" w:hAnsiTheme="minorHAnsi" w:cstheme="minorHAnsi"/>
                <w:w w:val="105"/>
                <w:sz w:val="24"/>
                <w:szCs w:val="24"/>
              </w:rPr>
              <w:t>including</w:t>
            </w:r>
            <w:r w:rsidRPr="00AF606E">
              <w:rPr>
                <w:rFonts w:asciiTheme="minorHAnsi" w:hAnsiTheme="minorHAnsi" w:cstheme="minorHAnsi"/>
                <w:spacing w:val="-12"/>
                <w:w w:val="105"/>
                <w:sz w:val="24"/>
                <w:szCs w:val="24"/>
              </w:rPr>
              <w:t xml:space="preserve"> </w:t>
            </w:r>
            <w:r w:rsidRPr="00AF606E">
              <w:rPr>
                <w:rFonts w:asciiTheme="minorHAnsi" w:hAnsiTheme="minorHAnsi" w:cstheme="minorHAnsi"/>
                <w:w w:val="105"/>
                <w:sz w:val="24"/>
                <w:szCs w:val="24"/>
              </w:rPr>
              <w:t>nuclear</w:t>
            </w:r>
            <w:r w:rsidRPr="00AF606E">
              <w:rPr>
                <w:rFonts w:asciiTheme="minorHAnsi" w:hAnsiTheme="minorHAnsi" w:cstheme="minorHAnsi"/>
                <w:spacing w:val="-13"/>
                <w:w w:val="105"/>
                <w:sz w:val="24"/>
                <w:szCs w:val="24"/>
              </w:rPr>
              <w:t xml:space="preserve"> </w:t>
            </w:r>
            <w:r w:rsidRPr="00AF606E">
              <w:rPr>
                <w:rFonts w:asciiTheme="minorHAnsi" w:hAnsiTheme="minorHAnsi" w:cstheme="minorHAnsi"/>
                <w:w w:val="105"/>
                <w:sz w:val="24"/>
                <w:szCs w:val="24"/>
              </w:rPr>
              <w:t>imaging)</w:t>
            </w:r>
            <w:r w:rsidRPr="00AF606E">
              <w:rPr>
                <w:rFonts w:asciiTheme="minorHAnsi" w:hAnsiTheme="minorHAnsi" w:cstheme="minorHAnsi"/>
                <w:spacing w:val="-15"/>
                <w:w w:val="105"/>
                <w:sz w:val="24"/>
                <w:szCs w:val="24"/>
              </w:rPr>
              <w:t xml:space="preserve"> </w:t>
            </w:r>
            <w:r w:rsidRPr="00AF606E">
              <w:rPr>
                <w:rFonts w:asciiTheme="minorHAnsi" w:hAnsiTheme="minorHAnsi" w:cstheme="minorHAnsi"/>
                <w:w w:val="105"/>
                <w:sz w:val="24"/>
                <w:szCs w:val="24"/>
              </w:rPr>
              <w:t>-</w:t>
            </w:r>
            <w:r w:rsidRPr="00AF606E">
              <w:rPr>
                <w:rFonts w:asciiTheme="minorHAnsi" w:hAnsiTheme="minorHAnsi" w:cstheme="minorHAnsi"/>
                <w:spacing w:val="-10"/>
                <w:w w:val="105"/>
                <w:sz w:val="24"/>
                <w:szCs w:val="24"/>
              </w:rPr>
              <w:t xml:space="preserve"> </w:t>
            </w:r>
            <w:r w:rsidRPr="00AF606E">
              <w:rPr>
                <w:rFonts w:asciiTheme="minorHAnsi" w:hAnsiTheme="minorHAnsi" w:cstheme="minorHAnsi"/>
                <w:w w:val="105"/>
                <w:sz w:val="24"/>
                <w:szCs w:val="24"/>
              </w:rPr>
              <w:t>can</w:t>
            </w:r>
            <w:r w:rsidRPr="00AF606E">
              <w:rPr>
                <w:rFonts w:asciiTheme="minorHAnsi" w:hAnsiTheme="minorHAnsi" w:cstheme="minorHAnsi"/>
                <w:spacing w:val="-12"/>
                <w:w w:val="105"/>
                <w:sz w:val="24"/>
                <w:szCs w:val="24"/>
              </w:rPr>
              <w:t xml:space="preserve"> </w:t>
            </w:r>
            <w:r w:rsidRPr="00AF606E">
              <w:rPr>
                <w:rFonts w:asciiTheme="minorHAnsi" w:hAnsiTheme="minorHAnsi" w:cstheme="minorHAnsi"/>
                <w:w w:val="105"/>
                <w:sz w:val="24"/>
                <w:szCs w:val="24"/>
              </w:rPr>
              <w:t>only</w:t>
            </w:r>
            <w:r w:rsidRPr="00AF606E">
              <w:rPr>
                <w:rFonts w:asciiTheme="minorHAnsi" w:hAnsiTheme="minorHAnsi" w:cstheme="minorHAnsi"/>
                <w:spacing w:val="-12"/>
                <w:w w:val="105"/>
                <w:sz w:val="24"/>
                <w:szCs w:val="24"/>
              </w:rPr>
              <w:t xml:space="preserve"> </w:t>
            </w:r>
            <w:r w:rsidRPr="00AF606E">
              <w:rPr>
                <w:rFonts w:asciiTheme="minorHAnsi" w:hAnsiTheme="minorHAnsi" w:cstheme="minorHAnsi"/>
                <w:w w:val="105"/>
                <w:sz w:val="24"/>
                <w:szCs w:val="24"/>
              </w:rPr>
              <w:t>be</w:t>
            </w:r>
            <w:r w:rsidRPr="00AF606E">
              <w:rPr>
                <w:rFonts w:asciiTheme="minorHAnsi" w:hAnsiTheme="minorHAnsi" w:cstheme="minorHAnsi"/>
                <w:spacing w:val="-11"/>
                <w:w w:val="105"/>
                <w:sz w:val="24"/>
                <w:szCs w:val="24"/>
              </w:rPr>
              <w:t xml:space="preserve"> </w:t>
            </w:r>
            <w:r w:rsidRPr="00AF606E">
              <w:rPr>
                <w:rFonts w:asciiTheme="minorHAnsi" w:hAnsiTheme="minorHAnsi" w:cstheme="minorHAnsi"/>
                <w:w w:val="105"/>
                <w:sz w:val="24"/>
                <w:szCs w:val="24"/>
              </w:rPr>
              <w:t>clubbed</w:t>
            </w:r>
            <w:r w:rsidRPr="00AF606E">
              <w:rPr>
                <w:rFonts w:asciiTheme="minorHAnsi" w:hAnsiTheme="minorHAnsi" w:cstheme="minorHAnsi"/>
                <w:spacing w:val="-14"/>
                <w:w w:val="105"/>
                <w:sz w:val="24"/>
                <w:szCs w:val="24"/>
              </w:rPr>
              <w:t xml:space="preserve"> </w:t>
            </w:r>
            <w:r w:rsidRPr="00AF606E">
              <w:rPr>
                <w:rFonts w:asciiTheme="minorHAnsi" w:hAnsiTheme="minorHAnsi" w:cstheme="minorHAnsi"/>
                <w:w w:val="105"/>
                <w:sz w:val="24"/>
                <w:szCs w:val="24"/>
              </w:rPr>
              <w:t>with</w:t>
            </w:r>
          </w:p>
          <w:p w14:paraId="2D6053B8" w14:textId="77777777" w:rsidR="00283DA5" w:rsidRPr="00AF606E" w:rsidRDefault="00283DA5" w:rsidP="00F352A4">
            <w:pPr>
              <w:pStyle w:val="TableParagraph"/>
              <w:spacing w:before="1" w:line="228" w:lineRule="exact"/>
              <w:ind w:left="105"/>
              <w:jc w:val="both"/>
              <w:rPr>
                <w:rFonts w:asciiTheme="minorHAnsi" w:hAnsiTheme="minorHAnsi" w:cstheme="minorHAnsi"/>
                <w:sz w:val="24"/>
                <w:szCs w:val="24"/>
              </w:rPr>
            </w:pPr>
            <w:r w:rsidRPr="00AF606E">
              <w:rPr>
                <w:rFonts w:asciiTheme="minorHAnsi" w:hAnsiTheme="minorHAnsi" w:cstheme="minorHAnsi"/>
                <w:w w:val="105"/>
                <w:sz w:val="24"/>
                <w:szCs w:val="24"/>
              </w:rPr>
              <w:t>medical package. Rs 5000 per annum limit to a family)</w:t>
            </w:r>
          </w:p>
        </w:tc>
        <w:tc>
          <w:tcPr>
            <w:tcW w:w="1985" w:type="dxa"/>
            <w:shd w:val="clear" w:color="auto" w:fill="E8E8E8"/>
          </w:tcPr>
          <w:p w14:paraId="63788F56" w14:textId="77777777" w:rsidR="00283DA5" w:rsidRPr="00AF606E" w:rsidRDefault="00283DA5" w:rsidP="00F352A4">
            <w:pPr>
              <w:pStyle w:val="TableParagraph"/>
              <w:spacing w:before="1"/>
              <w:ind w:right="352"/>
              <w:jc w:val="both"/>
              <w:rPr>
                <w:rFonts w:asciiTheme="minorHAnsi" w:hAnsiTheme="minorHAnsi" w:cstheme="minorHAnsi"/>
                <w:sz w:val="24"/>
                <w:szCs w:val="24"/>
              </w:rPr>
            </w:pPr>
            <w:r w:rsidRPr="00AF606E">
              <w:rPr>
                <w:rFonts w:asciiTheme="minorHAnsi" w:hAnsiTheme="minorHAnsi" w:cstheme="minorHAnsi"/>
                <w:sz w:val="24"/>
                <w:szCs w:val="24"/>
              </w:rPr>
              <w:t>2500</w:t>
            </w:r>
          </w:p>
        </w:tc>
        <w:tc>
          <w:tcPr>
            <w:tcW w:w="1701" w:type="dxa"/>
            <w:shd w:val="clear" w:color="auto" w:fill="E8E8E8"/>
          </w:tcPr>
          <w:p w14:paraId="231FB9C0" w14:textId="77777777" w:rsidR="00283DA5" w:rsidRPr="00AF606E" w:rsidRDefault="00283DA5" w:rsidP="00F352A4">
            <w:pPr>
              <w:pStyle w:val="TableParagraph"/>
              <w:spacing w:before="1"/>
              <w:ind w:left="408" w:right="407"/>
              <w:jc w:val="both"/>
              <w:rPr>
                <w:rFonts w:asciiTheme="minorHAnsi" w:hAnsiTheme="minorHAnsi" w:cstheme="minorHAnsi"/>
                <w:sz w:val="24"/>
                <w:szCs w:val="24"/>
              </w:rPr>
            </w:pPr>
            <w:r w:rsidRPr="00AF606E">
              <w:rPr>
                <w:rFonts w:asciiTheme="minorHAnsi" w:hAnsiTheme="minorHAnsi" w:cstheme="minorHAnsi"/>
                <w:w w:val="105"/>
                <w:sz w:val="24"/>
                <w:szCs w:val="24"/>
              </w:rPr>
              <w:t>5000</w:t>
            </w:r>
          </w:p>
        </w:tc>
        <w:tc>
          <w:tcPr>
            <w:tcW w:w="1276" w:type="dxa"/>
            <w:shd w:val="clear" w:color="auto" w:fill="E8E8E8"/>
          </w:tcPr>
          <w:p w14:paraId="1325B69F" w14:textId="77777777" w:rsidR="00283DA5" w:rsidRPr="00AF606E" w:rsidRDefault="00283DA5" w:rsidP="00F352A4">
            <w:pPr>
              <w:pStyle w:val="TableParagraph"/>
              <w:spacing w:before="1"/>
              <w:ind w:left="91" w:right="88"/>
              <w:jc w:val="both"/>
              <w:rPr>
                <w:rFonts w:asciiTheme="minorHAnsi" w:hAnsiTheme="minorHAnsi" w:cstheme="minorHAnsi"/>
                <w:sz w:val="24"/>
                <w:szCs w:val="24"/>
              </w:rPr>
            </w:pPr>
            <w:r w:rsidRPr="00AF606E">
              <w:rPr>
                <w:rFonts w:asciiTheme="minorHAnsi" w:hAnsiTheme="minorHAnsi" w:cstheme="minorHAnsi"/>
                <w:w w:val="105"/>
                <w:sz w:val="24"/>
                <w:szCs w:val="24"/>
              </w:rPr>
              <w:t>Clinical notes</w:t>
            </w:r>
          </w:p>
        </w:tc>
        <w:tc>
          <w:tcPr>
            <w:tcW w:w="1134" w:type="dxa"/>
            <w:shd w:val="clear" w:color="auto" w:fill="E8E8E8"/>
          </w:tcPr>
          <w:p w14:paraId="28DBAA42" w14:textId="77777777" w:rsidR="00283DA5" w:rsidRPr="00AF606E" w:rsidRDefault="00283DA5" w:rsidP="00F352A4">
            <w:pPr>
              <w:pStyle w:val="TableParagraph"/>
              <w:spacing w:before="1"/>
              <w:ind w:left="89" w:right="86"/>
              <w:jc w:val="both"/>
              <w:rPr>
                <w:rFonts w:asciiTheme="minorHAnsi" w:hAnsiTheme="minorHAnsi" w:cstheme="minorHAnsi"/>
                <w:sz w:val="24"/>
                <w:szCs w:val="24"/>
              </w:rPr>
            </w:pPr>
            <w:r w:rsidRPr="00AF606E">
              <w:rPr>
                <w:rFonts w:asciiTheme="minorHAnsi" w:hAnsiTheme="minorHAnsi" w:cstheme="minorHAnsi"/>
                <w:w w:val="105"/>
                <w:sz w:val="24"/>
                <w:szCs w:val="24"/>
              </w:rPr>
              <w:t>Clinical notes</w:t>
            </w:r>
          </w:p>
        </w:tc>
        <w:tc>
          <w:tcPr>
            <w:tcW w:w="1842" w:type="dxa"/>
            <w:shd w:val="clear" w:color="auto" w:fill="E8E8E8"/>
          </w:tcPr>
          <w:p w14:paraId="0E1F7E2C" w14:textId="77777777" w:rsidR="00283DA5" w:rsidRPr="00AF606E" w:rsidRDefault="00283DA5" w:rsidP="00F352A4">
            <w:pPr>
              <w:pStyle w:val="TableParagraph"/>
              <w:spacing w:before="1" w:line="244" w:lineRule="auto"/>
              <w:ind w:left="370" w:firstLine="57"/>
              <w:jc w:val="both"/>
              <w:rPr>
                <w:rFonts w:asciiTheme="minorHAnsi" w:hAnsiTheme="minorHAnsi" w:cstheme="minorHAnsi"/>
                <w:sz w:val="24"/>
                <w:szCs w:val="24"/>
              </w:rPr>
            </w:pPr>
            <w:r w:rsidRPr="00AF606E">
              <w:rPr>
                <w:rFonts w:asciiTheme="minorHAnsi" w:hAnsiTheme="minorHAnsi" w:cstheme="minorHAnsi"/>
                <w:w w:val="105"/>
                <w:sz w:val="24"/>
                <w:szCs w:val="24"/>
              </w:rPr>
              <w:t xml:space="preserve">General </w:t>
            </w:r>
            <w:r w:rsidRPr="00AF606E">
              <w:rPr>
                <w:rFonts w:asciiTheme="minorHAnsi" w:hAnsiTheme="minorHAnsi" w:cstheme="minorHAnsi"/>
                <w:sz w:val="24"/>
                <w:szCs w:val="24"/>
              </w:rPr>
              <w:t>Medicine</w:t>
            </w:r>
          </w:p>
        </w:tc>
      </w:tr>
      <w:tr w:rsidR="00283DA5" w:rsidRPr="00AF606E" w14:paraId="163B4345" w14:textId="77777777" w:rsidTr="00F352A4">
        <w:trPr>
          <w:trHeight w:val="604"/>
        </w:trPr>
        <w:tc>
          <w:tcPr>
            <w:tcW w:w="3402" w:type="dxa"/>
          </w:tcPr>
          <w:p w14:paraId="25CF1B61" w14:textId="77777777" w:rsidR="00283DA5" w:rsidRPr="00AF606E" w:rsidRDefault="00283DA5" w:rsidP="00F352A4">
            <w:pPr>
              <w:pStyle w:val="TableParagraph"/>
              <w:spacing w:before="1"/>
              <w:ind w:left="105"/>
              <w:jc w:val="both"/>
              <w:rPr>
                <w:rFonts w:asciiTheme="minorHAnsi" w:hAnsiTheme="minorHAnsi" w:cstheme="minorHAnsi"/>
                <w:sz w:val="24"/>
                <w:szCs w:val="24"/>
              </w:rPr>
            </w:pPr>
            <w:r w:rsidRPr="00AF606E">
              <w:rPr>
                <w:rFonts w:asciiTheme="minorHAnsi" w:hAnsiTheme="minorHAnsi" w:cstheme="minorHAnsi"/>
                <w:w w:val="105"/>
                <w:sz w:val="24"/>
                <w:szCs w:val="24"/>
              </w:rPr>
              <w:t>2A.M1.00072 : High end histopathology (Biopsies) and</w:t>
            </w:r>
          </w:p>
          <w:p w14:paraId="155A1E39" w14:textId="77777777" w:rsidR="00283DA5" w:rsidRPr="00AF606E" w:rsidRDefault="00283DA5" w:rsidP="00F352A4">
            <w:pPr>
              <w:pStyle w:val="TableParagraph"/>
              <w:spacing w:line="250" w:lineRule="atLeast"/>
              <w:ind w:left="105"/>
              <w:jc w:val="both"/>
              <w:rPr>
                <w:rFonts w:asciiTheme="minorHAnsi" w:hAnsiTheme="minorHAnsi" w:cstheme="minorHAnsi"/>
                <w:sz w:val="24"/>
                <w:szCs w:val="24"/>
              </w:rPr>
            </w:pPr>
            <w:r w:rsidRPr="00AF606E">
              <w:rPr>
                <w:rFonts w:asciiTheme="minorHAnsi" w:hAnsiTheme="minorHAnsi" w:cstheme="minorHAnsi"/>
                <w:w w:val="105"/>
                <w:sz w:val="24"/>
                <w:szCs w:val="24"/>
              </w:rPr>
              <w:t>advanced serology investigations - can only be clubbed with medical package. Rs 5000 per annum limit to a family</w:t>
            </w:r>
          </w:p>
        </w:tc>
        <w:tc>
          <w:tcPr>
            <w:tcW w:w="1985" w:type="dxa"/>
          </w:tcPr>
          <w:p w14:paraId="3D463D36" w14:textId="77777777" w:rsidR="00283DA5" w:rsidRPr="00AF606E" w:rsidRDefault="00283DA5" w:rsidP="00F352A4">
            <w:pPr>
              <w:pStyle w:val="TableParagraph"/>
              <w:spacing w:before="1"/>
              <w:ind w:right="352"/>
              <w:jc w:val="both"/>
              <w:rPr>
                <w:rFonts w:asciiTheme="minorHAnsi" w:hAnsiTheme="minorHAnsi" w:cstheme="minorHAnsi"/>
                <w:sz w:val="24"/>
                <w:szCs w:val="24"/>
              </w:rPr>
            </w:pPr>
            <w:r w:rsidRPr="00AF606E">
              <w:rPr>
                <w:rFonts w:asciiTheme="minorHAnsi" w:hAnsiTheme="minorHAnsi" w:cstheme="minorHAnsi"/>
                <w:sz w:val="24"/>
                <w:szCs w:val="24"/>
              </w:rPr>
              <w:t>2500</w:t>
            </w:r>
          </w:p>
        </w:tc>
        <w:tc>
          <w:tcPr>
            <w:tcW w:w="1701" w:type="dxa"/>
          </w:tcPr>
          <w:p w14:paraId="4AA7058D" w14:textId="77777777" w:rsidR="00283DA5" w:rsidRPr="00AF606E" w:rsidRDefault="00283DA5" w:rsidP="00F352A4">
            <w:pPr>
              <w:pStyle w:val="TableParagraph"/>
              <w:spacing w:before="1"/>
              <w:ind w:left="408" w:right="407"/>
              <w:jc w:val="both"/>
              <w:rPr>
                <w:rFonts w:asciiTheme="minorHAnsi" w:hAnsiTheme="minorHAnsi" w:cstheme="minorHAnsi"/>
                <w:sz w:val="24"/>
                <w:szCs w:val="24"/>
              </w:rPr>
            </w:pPr>
            <w:r w:rsidRPr="00AF606E">
              <w:rPr>
                <w:rFonts w:asciiTheme="minorHAnsi" w:hAnsiTheme="minorHAnsi" w:cstheme="minorHAnsi"/>
                <w:w w:val="105"/>
                <w:sz w:val="24"/>
                <w:szCs w:val="24"/>
              </w:rPr>
              <w:t>5000</w:t>
            </w:r>
          </w:p>
        </w:tc>
        <w:tc>
          <w:tcPr>
            <w:tcW w:w="1276" w:type="dxa"/>
          </w:tcPr>
          <w:p w14:paraId="048CD043" w14:textId="77777777" w:rsidR="00283DA5" w:rsidRPr="00AF606E" w:rsidRDefault="00283DA5" w:rsidP="00F352A4">
            <w:pPr>
              <w:pStyle w:val="TableParagraph"/>
              <w:spacing w:before="1"/>
              <w:ind w:left="91" w:right="88"/>
              <w:jc w:val="both"/>
              <w:rPr>
                <w:rFonts w:asciiTheme="minorHAnsi" w:hAnsiTheme="minorHAnsi" w:cstheme="minorHAnsi"/>
                <w:sz w:val="24"/>
                <w:szCs w:val="24"/>
              </w:rPr>
            </w:pPr>
            <w:r w:rsidRPr="00AF606E">
              <w:rPr>
                <w:rFonts w:asciiTheme="minorHAnsi" w:hAnsiTheme="minorHAnsi" w:cstheme="minorHAnsi"/>
                <w:w w:val="105"/>
                <w:sz w:val="24"/>
                <w:szCs w:val="24"/>
              </w:rPr>
              <w:t>Clinical notes</w:t>
            </w:r>
          </w:p>
        </w:tc>
        <w:tc>
          <w:tcPr>
            <w:tcW w:w="1134" w:type="dxa"/>
          </w:tcPr>
          <w:p w14:paraId="291E4C3E" w14:textId="77777777" w:rsidR="00283DA5" w:rsidRPr="00AF606E" w:rsidRDefault="00283DA5" w:rsidP="00F352A4">
            <w:pPr>
              <w:pStyle w:val="TableParagraph"/>
              <w:spacing w:before="1"/>
              <w:ind w:left="89" w:right="86"/>
              <w:jc w:val="both"/>
              <w:rPr>
                <w:rFonts w:asciiTheme="minorHAnsi" w:hAnsiTheme="minorHAnsi" w:cstheme="minorHAnsi"/>
                <w:sz w:val="24"/>
                <w:szCs w:val="24"/>
              </w:rPr>
            </w:pPr>
            <w:r w:rsidRPr="00AF606E">
              <w:rPr>
                <w:rFonts w:asciiTheme="minorHAnsi" w:hAnsiTheme="minorHAnsi" w:cstheme="minorHAnsi"/>
                <w:w w:val="105"/>
                <w:sz w:val="24"/>
                <w:szCs w:val="24"/>
              </w:rPr>
              <w:t>Clinical notes</w:t>
            </w:r>
          </w:p>
        </w:tc>
        <w:tc>
          <w:tcPr>
            <w:tcW w:w="1842" w:type="dxa"/>
          </w:tcPr>
          <w:p w14:paraId="0A5FBF51" w14:textId="77777777" w:rsidR="00283DA5" w:rsidRPr="00AF606E" w:rsidRDefault="00283DA5" w:rsidP="00F352A4">
            <w:pPr>
              <w:pStyle w:val="TableParagraph"/>
              <w:spacing w:before="1" w:line="244" w:lineRule="auto"/>
              <w:ind w:left="370" w:firstLine="57"/>
              <w:jc w:val="both"/>
              <w:rPr>
                <w:rFonts w:asciiTheme="minorHAnsi" w:hAnsiTheme="minorHAnsi" w:cstheme="minorHAnsi"/>
                <w:sz w:val="24"/>
                <w:szCs w:val="24"/>
              </w:rPr>
            </w:pPr>
            <w:r w:rsidRPr="00AF606E">
              <w:rPr>
                <w:rFonts w:asciiTheme="minorHAnsi" w:hAnsiTheme="minorHAnsi" w:cstheme="minorHAnsi"/>
                <w:w w:val="105"/>
                <w:sz w:val="24"/>
                <w:szCs w:val="24"/>
              </w:rPr>
              <w:t xml:space="preserve">General </w:t>
            </w:r>
            <w:r w:rsidRPr="00AF606E">
              <w:rPr>
                <w:rFonts w:asciiTheme="minorHAnsi" w:hAnsiTheme="minorHAnsi" w:cstheme="minorHAnsi"/>
                <w:sz w:val="24"/>
                <w:szCs w:val="24"/>
              </w:rPr>
              <w:t>Medicine</w:t>
            </w:r>
          </w:p>
        </w:tc>
      </w:tr>
      <w:tr w:rsidR="00283DA5" w:rsidRPr="00AF606E" w14:paraId="1A13547C" w14:textId="77777777" w:rsidTr="00F352A4">
        <w:trPr>
          <w:trHeight w:val="237"/>
        </w:trPr>
        <w:tc>
          <w:tcPr>
            <w:tcW w:w="3402" w:type="dxa"/>
            <w:shd w:val="clear" w:color="auto" w:fill="E8E8E8"/>
          </w:tcPr>
          <w:p w14:paraId="7A90746C" w14:textId="77777777" w:rsidR="00283DA5" w:rsidRPr="00AF606E" w:rsidRDefault="00283DA5" w:rsidP="00F352A4">
            <w:pPr>
              <w:pStyle w:val="TableParagraph"/>
              <w:spacing w:before="1"/>
              <w:ind w:left="105"/>
              <w:jc w:val="both"/>
              <w:rPr>
                <w:rFonts w:asciiTheme="minorHAnsi" w:hAnsiTheme="minorHAnsi" w:cstheme="minorHAnsi"/>
                <w:sz w:val="24"/>
                <w:szCs w:val="24"/>
              </w:rPr>
            </w:pPr>
            <w:r w:rsidRPr="00AF606E">
              <w:rPr>
                <w:rFonts w:asciiTheme="minorHAnsi" w:hAnsiTheme="minorHAnsi" w:cstheme="minorHAnsi"/>
                <w:w w:val="105"/>
                <w:sz w:val="24"/>
                <w:szCs w:val="24"/>
              </w:rPr>
              <w:t>3A.S15.17169 : VATS/Laparoscopy ( for deep seated biopsy)</w:t>
            </w:r>
          </w:p>
        </w:tc>
        <w:tc>
          <w:tcPr>
            <w:tcW w:w="1985" w:type="dxa"/>
            <w:shd w:val="clear" w:color="auto" w:fill="E8E8E8"/>
          </w:tcPr>
          <w:p w14:paraId="12CF4295" w14:textId="77777777" w:rsidR="00283DA5" w:rsidRPr="00AF606E" w:rsidRDefault="00283DA5" w:rsidP="00F352A4">
            <w:pPr>
              <w:pStyle w:val="TableParagraph"/>
              <w:spacing w:before="1"/>
              <w:ind w:right="352"/>
              <w:jc w:val="both"/>
              <w:rPr>
                <w:rFonts w:asciiTheme="minorHAnsi" w:hAnsiTheme="minorHAnsi" w:cstheme="minorHAnsi"/>
                <w:sz w:val="24"/>
                <w:szCs w:val="24"/>
              </w:rPr>
            </w:pPr>
            <w:r w:rsidRPr="00AF606E">
              <w:rPr>
                <w:rFonts w:asciiTheme="minorHAnsi" w:hAnsiTheme="minorHAnsi" w:cstheme="minorHAnsi"/>
                <w:sz w:val="24"/>
                <w:szCs w:val="24"/>
              </w:rPr>
              <w:t>7500</w:t>
            </w:r>
          </w:p>
        </w:tc>
        <w:tc>
          <w:tcPr>
            <w:tcW w:w="1701" w:type="dxa"/>
            <w:shd w:val="clear" w:color="auto" w:fill="E8E8E8"/>
          </w:tcPr>
          <w:p w14:paraId="3439FE9C" w14:textId="77777777" w:rsidR="00283DA5" w:rsidRPr="00AF606E" w:rsidRDefault="00283DA5" w:rsidP="00F352A4">
            <w:pPr>
              <w:pStyle w:val="TableParagraph"/>
              <w:spacing w:before="1"/>
              <w:ind w:left="412" w:right="407"/>
              <w:jc w:val="both"/>
              <w:rPr>
                <w:rFonts w:asciiTheme="minorHAnsi" w:hAnsiTheme="minorHAnsi" w:cstheme="minorHAnsi"/>
                <w:sz w:val="24"/>
                <w:szCs w:val="24"/>
              </w:rPr>
            </w:pPr>
            <w:r w:rsidRPr="00AF606E">
              <w:rPr>
                <w:rFonts w:asciiTheme="minorHAnsi" w:hAnsiTheme="minorHAnsi" w:cstheme="minorHAnsi"/>
                <w:w w:val="105"/>
                <w:sz w:val="24"/>
                <w:szCs w:val="24"/>
              </w:rPr>
              <w:t>10000</w:t>
            </w:r>
          </w:p>
        </w:tc>
        <w:tc>
          <w:tcPr>
            <w:tcW w:w="1276" w:type="dxa"/>
            <w:shd w:val="clear" w:color="auto" w:fill="E8E8E8"/>
          </w:tcPr>
          <w:p w14:paraId="2FE96E28" w14:textId="77777777" w:rsidR="00283DA5" w:rsidRPr="00AF606E" w:rsidRDefault="00283DA5" w:rsidP="00F352A4">
            <w:pPr>
              <w:pStyle w:val="TableParagraph"/>
              <w:spacing w:before="1"/>
              <w:ind w:left="91" w:right="90"/>
              <w:jc w:val="both"/>
              <w:rPr>
                <w:rFonts w:asciiTheme="minorHAnsi" w:hAnsiTheme="minorHAnsi" w:cstheme="minorHAnsi"/>
                <w:sz w:val="24"/>
                <w:szCs w:val="24"/>
              </w:rPr>
            </w:pPr>
            <w:r w:rsidRPr="00AF606E">
              <w:rPr>
                <w:rFonts w:asciiTheme="minorHAnsi" w:hAnsiTheme="minorHAnsi" w:cstheme="minorHAnsi"/>
                <w:w w:val="105"/>
                <w:sz w:val="24"/>
                <w:szCs w:val="24"/>
              </w:rPr>
              <w:t>CT report with film</w:t>
            </w:r>
          </w:p>
        </w:tc>
        <w:tc>
          <w:tcPr>
            <w:tcW w:w="1134" w:type="dxa"/>
            <w:shd w:val="clear" w:color="auto" w:fill="E8E8E8"/>
          </w:tcPr>
          <w:p w14:paraId="2933B2F3" w14:textId="77777777" w:rsidR="00283DA5" w:rsidRPr="00AF606E" w:rsidRDefault="00283DA5" w:rsidP="00F352A4">
            <w:pPr>
              <w:pStyle w:val="TableParagraph"/>
              <w:spacing w:before="1"/>
              <w:ind w:left="92" w:right="82"/>
              <w:jc w:val="both"/>
              <w:rPr>
                <w:rFonts w:asciiTheme="minorHAnsi" w:hAnsiTheme="minorHAnsi" w:cstheme="minorHAnsi"/>
                <w:sz w:val="24"/>
                <w:szCs w:val="24"/>
              </w:rPr>
            </w:pPr>
            <w:r w:rsidRPr="00AF606E">
              <w:rPr>
                <w:rFonts w:asciiTheme="minorHAnsi" w:hAnsiTheme="minorHAnsi" w:cstheme="minorHAnsi"/>
                <w:w w:val="105"/>
                <w:sz w:val="24"/>
                <w:szCs w:val="24"/>
              </w:rPr>
              <w:t>Scar Photo</w:t>
            </w:r>
          </w:p>
        </w:tc>
        <w:tc>
          <w:tcPr>
            <w:tcW w:w="1842" w:type="dxa"/>
            <w:shd w:val="clear" w:color="auto" w:fill="E8E8E8"/>
          </w:tcPr>
          <w:p w14:paraId="3F64D384" w14:textId="77777777" w:rsidR="00283DA5" w:rsidRPr="00AF606E" w:rsidRDefault="00283DA5" w:rsidP="00F352A4">
            <w:pPr>
              <w:pStyle w:val="TableParagraph"/>
              <w:spacing w:before="1"/>
              <w:ind w:left="134" w:right="130"/>
              <w:jc w:val="both"/>
              <w:rPr>
                <w:rFonts w:asciiTheme="minorHAnsi" w:hAnsiTheme="minorHAnsi" w:cstheme="minorHAnsi"/>
                <w:sz w:val="24"/>
                <w:szCs w:val="24"/>
              </w:rPr>
            </w:pPr>
            <w:r w:rsidRPr="00AF606E">
              <w:rPr>
                <w:rFonts w:asciiTheme="minorHAnsi" w:hAnsiTheme="minorHAnsi" w:cstheme="minorHAnsi"/>
                <w:w w:val="105"/>
                <w:sz w:val="24"/>
                <w:szCs w:val="24"/>
              </w:rPr>
              <w:t>Oncology</w:t>
            </w:r>
          </w:p>
        </w:tc>
      </w:tr>
      <w:tr w:rsidR="00283DA5" w:rsidRPr="00AF606E" w14:paraId="1DAA026F" w14:textId="77777777" w:rsidTr="00F352A4">
        <w:trPr>
          <w:trHeight w:val="237"/>
        </w:trPr>
        <w:tc>
          <w:tcPr>
            <w:tcW w:w="3402" w:type="dxa"/>
            <w:shd w:val="clear" w:color="auto" w:fill="E8E8E8"/>
          </w:tcPr>
          <w:p w14:paraId="729CD13E" w14:textId="77777777" w:rsidR="00283DA5" w:rsidRPr="00AF606E" w:rsidRDefault="00283DA5" w:rsidP="00F352A4">
            <w:pPr>
              <w:pStyle w:val="TableParagraph"/>
              <w:spacing w:before="1"/>
              <w:ind w:left="105"/>
              <w:jc w:val="both"/>
              <w:rPr>
                <w:rFonts w:asciiTheme="minorHAnsi" w:hAnsiTheme="minorHAnsi" w:cstheme="minorHAnsi"/>
                <w:w w:val="105"/>
                <w:sz w:val="24"/>
                <w:szCs w:val="24"/>
              </w:rPr>
            </w:pPr>
            <w:r w:rsidRPr="00AF606E">
              <w:rPr>
                <w:rFonts w:asciiTheme="minorHAnsi" w:hAnsiTheme="minorHAnsi" w:cstheme="minorHAnsi"/>
                <w:w w:val="105"/>
                <w:sz w:val="24"/>
                <w:szCs w:val="24"/>
              </w:rPr>
              <w:t>2A.S1.00250: Aspiration of Empyema</w:t>
            </w:r>
          </w:p>
        </w:tc>
        <w:tc>
          <w:tcPr>
            <w:tcW w:w="1985" w:type="dxa"/>
            <w:shd w:val="clear" w:color="auto" w:fill="E8E8E8"/>
          </w:tcPr>
          <w:p w14:paraId="05141A35" w14:textId="77777777" w:rsidR="00283DA5" w:rsidRPr="00AF606E" w:rsidRDefault="00283DA5" w:rsidP="00F352A4">
            <w:pPr>
              <w:pStyle w:val="TableParagraph"/>
              <w:spacing w:before="1"/>
              <w:ind w:right="352"/>
              <w:jc w:val="both"/>
              <w:rPr>
                <w:rFonts w:asciiTheme="minorHAnsi" w:hAnsiTheme="minorHAnsi" w:cstheme="minorHAnsi"/>
                <w:sz w:val="24"/>
                <w:szCs w:val="24"/>
              </w:rPr>
            </w:pPr>
            <w:r w:rsidRPr="00AF606E">
              <w:rPr>
                <w:rFonts w:asciiTheme="minorHAnsi" w:hAnsiTheme="minorHAnsi" w:cstheme="minorHAnsi"/>
                <w:sz w:val="24"/>
                <w:szCs w:val="24"/>
              </w:rPr>
              <w:t xml:space="preserve"> 1000</w:t>
            </w:r>
          </w:p>
        </w:tc>
        <w:tc>
          <w:tcPr>
            <w:tcW w:w="1701" w:type="dxa"/>
            <w:shd w:val="clear" w:color="auto" w:fill="E8E8E8"/>
          </w:tcPr>
          <w:p w14:paraId="6F3E1F45" w14:textId="77777777" w:rsidR="00283DA5" w:rsidRPr="00AF606E" w:rsidRDefault="00283DA5" w:rsidP="00F352A4">
            <w:pPr>
              <w:pStyle w:val="TableParagraph"/>
              <w:spacing w:before="1"/>
              <w:ind w:left="412" w:right="407"/>
              <w:jc w:val="both"/>
              <w:rPr>
                <w:rFonts w:asciiTheme="minorHAnsi" w:hAnsiTheme="minorHAnsi" w:cstheme="minorHAnsi"/>
                <w:w w:val="105"/>
                <w:sz w:val="24"/>
                <w:szCs w:val="24"/>
              </w:rPr>
            </w:pPr>
            <w:r w:rsidRPr="00AF606E">
              <w:rPr>
                <w:rFonts w:asciiTheme="minorHAnsi" w:hAnsiTheme="minorHAnsi" w:cstheme="minorHAnsi"/>
                <w:w w:val="105"/>
                <w:sz w:val="24"/>
                <w:szCs w:val="24"/>
              </w:rPr>
              <w:t>2000</w:t>
            </w:r>
          </w:p>
        </w:tc>
        <w:tc>
          <w:tcPr>
            <w:tcW w:w="1276" w:type="dxa"/>
            <w:shd w:val="clear" w:color="auto" w:fill="E8E8E8"/>
          </w:tcPr>
          <w:p w14:paraId="3D4286DD" w14:textId="77777777" w:rsidR="00283DA5" w:rsidRPr="00AF606E" w:rsidRDefault="00283DA5" w:rsidP="00F352A4">
            <w:pPr>
              <w:pStyle w:val="TableParagraph"/>
              <w:spacing w:before="1"/>
              <w:ind w:left="91" w:right="90"/>
              <w:jc w:val="both"/>
              <w:rPr>
                <w:rFonts w:asciiTheme="minorHAnsi" w:hAnsiTheme="minorHAnsi" w:cstheme="minorHAnsi"/>
                <w:w w:val="105"/>
                <w:sz w:val="24"/>
                <w:szCs w:val="24"/>
              </w:rPr>
            </w:pPr>
            <w:r w:rsidRPr="00AF606E">
              <w:rPr>
                <w:rFonts w:asciiTheme="minorHAnsi" w:hAnsiTheme="minorHAnsi" w:cstheme="minorHAnsi"/>
                <w:w w:val="105"/>
                <w:sz w:val="24"/>
                <w:szCs w:val="24"/>
              </w:rPr>
              <w:t xml:space="preserve">Chest X-ray </w:t>
            </w:r>
          </w:p>
        </w:tc>
        <w:tc>
          <w:tcPr>
            <w:tcW w:w="1134" w:type="dxa"/>
            <w:shd w:val="clear" w:color="auto" w:fill="E8E8E8"/>
          </w:tcPr>
          <w:p w14:paraId="3C3C9C3C" w14:textId="77777777" w:rsidR="00283DA5" w:rsidRPr="00AF606E" w:rsidRDefault="00283DA5" w:rsidP="00F352A4">
            <w:pPr>
              <w:pStyle w:val="TableParagraph"/>
              <w:spacing w:before="1"/>
              <w:ind w:left="92" w:right="82"/>
              <w:jc w:val="both"/>
              <w:rPr>
                <w:rFonts w:asciiTheme="minorHAnsi" w:hAnsiTheme="minorHAnsi" w:cstheme="minorHAnsi"/>
                <w:w w:val="105"/>
                <w:sz w:val="24"/>
                <w:szCs w:val="24"/>
              </w:rPr>
            </w:pPr>
            <w:r w:rsidRPr="00AF606E">
              <w:rPr>
                <w:rFonts w:asciiTheme="minorHAnsi" w:hAnsiTheme="minorHAnsi" w:cstheme="minorHAnsi"/>
                <w:w w:val="105"/>
                <w:sz w:val="24"/>
                <w:szCs w:val="24"/>
              </w:rPr>
              <w:t>C&amp;S Report, X-Ray</w:t>
            </w:r>
          </w:p>
        </w:tc>
        <w:tc>
          <w:tcPr>
            <w:tcW w:w="1842" w:type="dxa"/>
            <w:shd w:val="clear" w:color="auto" w:fill="E8E8E8"/>
          </w:tcPr>
          <w:p w14:paraId="7C427C5D" w14:textId="77777777" w:rsidR="00283DA5" w:rsidRPr="00AF606E" w:rsidRDefault="00283DA5" w:rsidP="00F352A4">
            <w:pPr>
              <w:pStyle w:val="TableParagraph"/>
              <w:spacing w:before="1"/>
              <w:ind w:left="134" w:right="130"/>
              <w:jc w:val="both"/>
              <w:rPr>
                <w:rFonts w:asciiTheme="minorHAnsi" w:hAnsiTheme="minorHAnsi" w:cstheme="minorHAnsi"/>
                <w:w w:val="105"/>
                <w:sz w:val="24"/>
                <w:szCs w:val="24"/>
              </w:rPr>
            </w:pPr>
            <w:r w:rsidRPr="00AF606E">
              <w:rPr>
                <w:rFonts w:asciiTheme="minorHAnsi" w:hAnsiTheme="minorHAnsi" w:cstheme="minorHAnsi"/>
                <w:w w:val="105"/>
                <w:sz w:val="24"/>
                <w:szCs w:val="24"/>
              </w:rPr>
              <w:t>General surgery</w:t>
            </w:r>
          </w:p>
        </w:tc>
      </w:tr>
    </w:tbl>
    <w:p w14:paraId="4ECD2ADF" w14:textId="77777777" w:rsidR="00283DA5" w:rsidRPr="00AF606E" w:rsidRDefault="00283DA5" w:rsidP="00283DA5">
      <w:pPr>
        <w:jc w:val="both"/>
        <w:rPr>
          <w:rFonts w:cstheme="minorHAnsi"/>
          <w:b/>
          <w:bCs/>
          <w:sz w:val="24"/>
          <w:szCs w:val="24"/>
        </w:rPr>
      </w:pPr>
    </w:p>
    <w:p w14:paraId="2FF27D30" w14:textId="0BF26EB9" w:rsidR="00283DA5" w:rsidRPr="00AF606E" w:rsidRDefault="00283DA5" w:rsidP="00283DA5">
      <w:pPr>
        <w:jc w:val="both"/>
        <w:rPr>
          <w:rFonts w:cstheme="minorHAnsi"/>
          <w:b/>
          <w:bCs/>
          <w:sz w:val="24"/>
          <w:szCs w:val="24"/>
        </w:rPr>
      </w:pPr>
    </w:p>
    <w:p w14:paraId="6E8E6FA5" w14:textId="77777777" w:rsidR="004E3241" w:rsidRPr="00AF606E" w:rsidRDefault="004E3241" w:rsidP="00283DA5">
      <w:pPr>
        <w:jc w:val="both"/>
        <w:rPr>
          <w:rFonts w:cstheme="minorHAnsi"/>
          <w:b/>
          <w:bCs/>
          <w:sz w:val="24"/>
          <w:szCs w:val="24"/>
        </w:rPr>
      </w:pPr>
    </w:p>
    <w:p w14:paraId="04B95B8E" w14:textId="77777777" w:rsidR="00283DA5" w:rsidRPr="00AF606E" w:rsidRDefault="00283DA5" w:rsidP="00283DA5">
      <w:pPr>
        <w:jc w:val="both"/>
        <w:rPr>
          <w:rFonts w:cstheme="minorHAnsi"/>
          <w:b/>
          <w:bCs/>
          <w:sz w:val="24"/>
          <w:szCs w:val="24"/>
        </w:rPr>
      </w:pPr>
      <w:r w:rsidRPr="00AF606E">
        <w:rPr>
          <w:rFonts w:cstheme="minorHAnsi"/>
          <w:b/>
          <w:bCs/>
          <w:sz w:val="24"/>
          <w:szCs w:val="24"/>
        </w:rPr>
        <w:t>Annexure 4: Other indicative codes for treatment of TB patients</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417"/>
        <w:gridCol w:w="1560"/>
        <w:gridCol w:w="1275"/>
        <w:gridCol w:w="1276"/>
        <w:gridCol w:w="1418"/>
      </w:tblGrid>
      <w:tr w:rsidR="00283DA5" w:rsidRPr="00AF606E" w14:paraId="747A3FBB" w14:textId="77777777" w:rsidTr="00F352A4">
        <w:trPr>
          <w:trHeight w:val="658"/>
        </w:trPr>
        <w:tc>
          <w:tcPr>
            <w:tcW w:w="4253" w:type="dxa"/>
          </w:tcPr>
          <w:p w14:paraId="55FA0424" w14:textId="77777777" w:rsidR="00283DA5" w:rsidRPr="00AF606E" w:rsidRDefault="00283DA5" w:rsidP="00F352A4">
            <w:pPr>
              <w:pStyle w:val="TableParagraph"/>
              <w:spacing w:before="3"/>
              <w:ind w:left="105"/>
              <w:jc w:val="both"/>
              <w:rPr>
                <w:rFonts w:asciiTheme="minorHAnsi" w:hAnsiTheme="minorHAnsi" w:cstheme="minorHAnsi"/>
                <w:b/>
                <w:sz w:val="24"/>
                <w:szCs w:val="24"/>
              </w:rPr>
            </w:pPr>
            <w:r w:rsidRPr="00AF606E">
              <w:rPr>
                <w:rFonts w:asciiTheme="minorHAnsi" w:hAnsiTheme="minorHAnsi" w:cstheme="minorHAnsi"/>
                <w:b/>
                <w:sz w:val="24"/>
                <w:szCs w:val="24"/>
              </w:rPr>
              <w:t>Procedure name</w:t>
            </w:r>
          </w:p>
        </w:tc>
        <w:tc>
          <w:tcPr>
            <w:tcW w:w="1417" w:type="dxa"/>
          </w:tcPr>
          <w:p w14:paraId="737DC3B3" w14:textId="77777777" w:rsidR="00283DA5" w:rsidRPr="00AF606E" w:rsidRDefault="00283DA5" w:rsidP="00F352A4">
            <w:pPr>
              <w:pStyle w:val="TableParagraph"/>
              <w:spacing w:before="3" w:line="244" w:lineRule="auto"/>
              <w:ind w:right="236"/>
              <w:jc w:val="both"/>
              <w:rPr>
                <w:rFonts w:asciiTheme="minorHAnsi" w:hAnsiTheme="minorHAnsi" w:cstheme="minorHAnsi"/>
                <w:b/>
                <w:sz w:val="24"/>
                <w:szCs w:val="24"/>
              </w:rPr>
            </w:pPr>
            <w:r w:rsidRPr="00AF606E">
              <w:rPr>
                <w:rFonts w:asciiTheme="minorHAnsi" w:hAnsiTheme="minorHAnsi" w:cstheme="minorHAnsi"/>
                <w:b/>
                <w:sz w:val="24"/>
                <w:szCs w:val="24"/>
              </w:rPr>
              <w:t>Rates in Govt</w:t>
            </w:r>
          </w:p>
          <w:p w14:paraId="3AC99613" w14:textId="77777777" w:rsidR="00283DA5" w:rsidRPr="00AF606E" w:rsidRDefault="00283DA5" w:rsidP="00F352A4">
            <w:pPr>
              <w:pStyle w:val="TableParagraph"/>
              <w:spacing w:before="2" w:line="216" w:lineRule="exact"/>
              <w:jc w:val="both"/>
              <w:rPr>
                <w:rFonts w:asciiTheme="minorHAnsi" w:hAnsiTheme="minorHAnsi" w:cstheme="minorHAnsi"/>
                <w:b/>
                <w:sz w:val="24"/>
                <w:szCs w:val="24"/>
              </w:rPr>
            </w:pPr>
            <w:r w:rsidRPr="00AF606E">
              <w:rPr>
                <w:rFonts w:asciiTheme="minorHAnsi" w:hAnsiTheme="minorHAnsi" w:cstheme="minorHAnsi"/>
                <w:b/>
                <w:sz w:val="24"/>
                <w:szCs w:val="24"/>
              </w:rPr>
              <w:t>hospitals</w:t>
            </w:r>
          </w:p>
        </w:tc>
        <w:tc>
          <w:tcPr>
            <w:tcW w:w="1560" w:type="dxa"/>
          </w:tcPr>
          <w:p w14:paraId="628F2E0B" w14:textId="77777777" w:rsidR="00283DA5" w:rsidRPr="00AF606E" w:rsidRDefault="00283DA5" w:rsidP="00F352A4">
            <w:pPr>
              <w:pStyle w:val="TableParagraph"/>
              <w:spacing w:before="3" w:line="244" w:lineRule="auto"/>
              <w:ind w:right="191"/>
              <w:jc w:val="both"/>
              <w:rPr>
                <w:rFonts w:asciiTheme="minorHAnsi" w:hAnsiTheme="minorHAnsi" w:cstheme="minorHAnsi"/>
                <w:b/>
                <w:sz w:val="24"/>
                <w:szCs w:val="24"/>
              </w:rPr>
            </w:pPr>
            <w:r w:rsidRPr="00AF606E">
              <w:rPr>
                <w:rFonts w:asciiTheme="minorHAnsi" w:hAnsiTheme="minorHAnsi" w:cstheme="minorHAnsi"/>
                <w:b/>
                <w:sz w:val="24"/>
                <w:szCs w:val="24"/>
              </w:rPr>
              <w:t>Rates in private</w:t>
            </w:r>
          </w:p>
          <w:p w14:paraId="29E63F5A" w14:textId="77777777" w:rsidR="00283DA5" w:rsidRPr="00AF606E" w:rsidRDefault="00283DA5" w:rsidP="00F352A4">
            <w:pPr>
              <w:pStyle w:val="TableParagraph"/>
              <w:spacing w:before="2" w:line="216" w:lineRule="exact"/>
              <w:ind w:left="158"/>
              <w:jc w:val="both"/>
              <w:rPr>
                <w:rFonts w:asciiTheme="minorHAnsi" w:hAnsiTheme="minorHAnsi" w:cstheme="minorHAnsi"/>
                <w:b/>
                <w:sz w:val="24"/>
                <w:szCs w:val="24"/>
              </w:rPr>
            </w:pPr>
            <w:r w:rsidRPr="00AF606E">
              <w:rPr>
                <w:rFonts w:asciiTheme="minorHAnsi" w:hAnsiTheme="minorHAnsi" w:cstheme="minorHAnsi"/>
                <w:b/>
                <w:sz w:val="24"/>
                <w:szCs w:val="24"/>
              </w:rPr>
              <w:t>hospitals</w:t>
            </w:r>
          </w:p>
        </w:tc>
        <w:tc>
          <w:tcPr>
            <w:tcW w:w="1275" w:type="dxa"/>
          </w:tcPr>
          <w:p w14:paraId="011933FE" w14:textId="77777777" w:rsidR="00283DA5" w:rsidRPr="00AF606E" w:rsidRDefault="00283DA5" w:rsidP="00F352A4">
            <w:pPr>
              <w:pStyle w:val="TableParagraph"/>
              <w:spacing w:before="3" w:line="244" w:lineRule="auto"/>
              <w:jc w:val="both"/>
              <w:rPr>
                <w:rFonts w:asciiTheme="minorHAnsi" w:hAnsiTheme="minorHAnsi" w:cstheme="minorHAnsi"/>
                <w:b/>
                <w:sz w:val="24"/>
                <w:szCs w:val="24"/>
              </w:rPr>
            </w:pPr>
            <w:r w:rsidRPr="00AF606E">
              <w:rPr>
                <w:rFonts w:asciiTheme="minorHAnsi" w:hAnsiTheme="minorHAnsi" w:cstheme="minorHAnsi"/>
                <w:b/>
                <w:sz w:val="24"/>
                <w:szCs w:val="24"/>
              </w:rPr>
              <w:t>Pre-op Investigation</w:t>
            </w:r>
          </w:p>
        </w:tc>
        <w:tc>
          <w:tcPr>
            <w:tcW w:w="1276" w:type="dxa"/>
          </w:tcPr>
          <w:p w14:paraId="3EEC5803" w14:textId="77777777" w:rsidR="00283DA5" w:rsidRPr="00AF606E" w:rsidRDefault="00283DA5" w:rsidP="00F352A4">
            <w:pPr>
              <w:pStyle w:val="TableParagraph"/>
              <w:spacing w:before="3" w:line="244" w:lineRule="auto"/>
              <w:jc w:val="both"/>
              <w:rPr>
                <w:rFonts w:asciiTheme="minorHAnsi" w:hAnsiTheme="minorHAnsi" w:cstheme="minorHAnsi"/>
                <w:b/>
                <w:sz w:val="24"/>
                <w:szCs w:val="24"/>
              </w:rPr>
            </w:pPr>
            <w:r w:rsidRPr="00AF606E">
              <w:rPr>
                <w:rFonts w:asciiTheme="minorHAnsi" w:hAnsiTheme="minorHAnsi" w:cstheme="minorHAnsi"/>
                <w:b/>
                <w:sz w:val="24"/>
                <w:szCs w:val="24"/>
              </w:rPr>
              <w:t>Post-op Investigation</w:t>
            </w:r>
          </w:p>
        </w:tc>
        <w:tc>
          <w:tcPr>
            <w:tcW w:w="1418" w:type="dxa"/>
          </w:tcPr>
          <w:p w14:paraId="0BF94289" w14:textId="77777777" w:rsidR="00283DA5" w:rsidRPr="00AF606E" w:rsidRDefault="00283DA5" w:rsidP="00F352A4">
            <w:pPr>
              <w:pStyle w:val="TableParagraph"/>
              <w:spacing w:before="3" w:line="244" w:lineRule="auto"/>
              <w:ind w:left="104"/>
              <w:jc w:val="both"/>
              <w:rPr>
                <w:rFonts w:asciiTheme="minorHAnsi" w:hAnsiTheme="minorHAnsi" w:cstheme="minorHAnsi"/>
                <w:b/>
                <w:sz w:val="24"/>
                <w:szCs w:val="24"/>
              </w:rPr>
            </w:pPr>
            <w:r w:rsidRPr="00AF606E">
              <w:rPr>
                <w:rFonts w:asciiTheme="minorHAnsi" w:hAnsiTheme="minorHAnsi" w:cstheme="minorHAnsi"/>
                <w:b/>
                <w:sz w:val="24"/>
                <w:szCs w:val="24"/>
              </w:rPr>
              <w:t>Specialization</w:t>
            </w:r>
          </w:p>
        </w:tc>
      </w:tr>
      <w:tr w:rsidR="00283DA5" w:rsidRPr="00AF606E" w14:paraId="38B1950D" w14:textId="77777777" w:rsidTr="00F352A4">
        <w:trPr>
          <w:trHeight w:val="875"/>
        </w:trPr>
        <w:tc>
          <w:tcPr>
            <w:tcW w:w="4253" w:type="dxa"/>
            <w:shd w:val="clear" w:color="auto" w:fill="E8E8E8"/>
          </w:tcPr>
          <w:p w14:paraId="10EBF175" w14:textId="77777777" w:rsidR="00283DA5" w:rsidRPr="00AF606E" w:rsidRDefault="00283DA5" w:rsidP="00F352A4">
            <w:pPr>
              <w:pStyle w:val="TableParagraph"/>
              <w:spacing w:before="1" w:line="244" w:lineRule="auto"/>
              <w:ind w:left="105" w:right="90"/>
              <w:jc w:val="both"/>
              <w:rPr>
                <w:rFonts w:asciiTheme="minorHAnsi" w:hAnsiTheme="minorHAnsi" w:cstheme="minorHAnsi"/>
                <w:sz w:val="24"/>
                <w:szCs w:val="24"/>
              </w:rPr>
            </w:pPr>
            <w:r w:rsidRPr="00AF606E">
              <w:rPr>
                <w:rFonts w:asciiTheme="minorHAnsi" w:hAnsiTheme="minorHAnsi" w:cstheme="minorHAnsi"/>
                <w:sz w:val="24"/>
                <w:szCs w:val="24"/>
              </w:rPr>
              <w:t xml:space="preserve">2A.M1.00068 : Blood and blood component transfusion (admission for a diagnostic  procedure leading to treatment requiring admission, </w:t>
            </w:r>
            <w:proofErr w:type="gramStart"/>
            <w:r w:rsidRPr="00AF606E">
              <w:rPr>
                <w:rFonts w:asciiTheme="minorHAnsi" w:hAnsiTheme="minorHAnsi" w:cstheme="minorHAnsi"/>
                <w:sz w:val="24"/>
                <w:szCs w:val="24"/>
              </w:rPr>
              <w:t>e.g.</w:t>
            </w:r>
            <w:proofErr w:type="gramEnd"/>
            <w:r w:rsidRPr="00AF606E">
              <w:rPr>
                <w:rFonts w:asciiTheme="minorHAnsi" w:hAnsiTheme="minorHAnsi" w:cstheme="minorHAnsi"/>
                <w:sz w:val="24"/>
                <w:szCs w:val="24"/>
              </w:rPr>
              <w:t xml:space="preserve"> bone marrow and bone biopsy, endoscopy,</w:t>
            </w:r>
            <w:r w:rsidRPr="00AF606E">
              <w:rPr>
                <w:rFonts w:asciiTheme="minorHAnsi" w:hAnsiTheme="minorHAnsi" w:cstheme="minorHAnsi"/>
                <w:spacing w:val="20"/>
                <w:sz w:val="24"/>
                <w:szCs w:val="24"/>
              </w:rPr>
              <w:t xml:space="preserve"> </w:t>
            </w:r>
            <w:r w:rsidRPr="00AF606E">
              <w:rPr>
                <w:rFonts w:asciiTheme="minorHAnsi" w:hAnsiTheme="minorHAnsi" w:cstheme="minorHAnsi"/>
                <w:sz w:val="24"/>
                <w:szCs w:val="24"/>
              </w:rPr>
              <w:t>liver</w:t>
            </w:r>
            <w:r w:rsidRPr="00AF606E">
              <w:rPr>
                <w:rFonts w:asciiTheme="minorHAnsi" w:hAnsiTheme="minorHAnsi" w:cstheme="minorHAnsi"/>
                <w:spacing w:val="24"/>
                <w:sz w:val="24"/>
                <w:szCs w:val="24"/>
              </w:rPr>
              <w:t xml:space="preserve"> </w:t>
            </w:r>
            <w:r w:rsidRPr="00AF606E">
              <w:rPr>
                <w:rFonts w:asciiTheme="minorHAnsi" w:hAnsiTheme="minorHAnsi" w:cstheme="minorHAnsi"/>
                <w:sz w:val="24"/>
                <w:szCs w:val="24"/>
              </w:rPr>
              <w:t>biopsy,</w:t>
            </w:r>
            <w:r w:rsidRPr="00AF606E">
              <w:rPr>
                <w:rFonts w:asciiTheme="minorHAnsi" w:hAnsiTheme="minorHAnsi" w:cstheme="minorHAnsi"/>
                <w:spacing w:val="21"/>
                <w:sz w:val="24"/>
                <w:szCs w:val="24"/>
              </w:rPr>
              <w:t xml:space="preserve"> </w:t>
            </w:r>
            <w:r w:rsidRPr="00AF606E">
              <w:rPr>
                <w:rFonts w:asciiTheme="minorHAnsi" w:hAnsiTheme="minorHAnsi" w:cstheme="minorHAnsi"/>
                <w:sz w:val="24"/>
                <w:szCs w:val="24"/>
              </w:rPr>
              <w:t>bronchoscopy,</w:t>
            </w:r>
            <w:r w:rsidRPr="00AF606E">
              <w:rPr>
                <w:rFonts w:asciiTheme="minorHAnsi" w:hAnsiTheme="minorHAnsi" w:cstheme="minorHAnsi"/>
                <w:spacing w:val="23"/>
                <w:sz w:val="24"/>
                <w:szCs w:val="24"/>
              </w:rPr>
              <w:t xml:space="preserve"> </w:t>
            </w:r>
            <w:r w:rsidRPr="00AF606E">
              <w:rPr>
                <w:rFonts w:asciiTheme="minorHAnsi" w:hAnsiTheme="minorHAnsi" w:cstheme="minorHAnsi"/>
                <w:sz w:val="24"/>
                <w:szCs w:val="24"/>
              </w:rPr>
              <w:t>CT/MRI</w:t>
            </w:r>
            <w:r w:rsidRPr="00AF606E">
              <w:rPr>
                <w:rFonts w:asciiTheme="minorHAnsi" w:hAnsiTheme="minorHAnsi" w:cstheme="minorHAnsi"/>
                <w:spacing w:val="21"/>
                <w:sz w:val="24"/>
                <w:szCs w:val="24"/>
              </w:rPr>
              <w:t xml:space="preserve"> </w:t>
            </w:r>
            <w:r w:rsidRPr="00AF606E">
              <w:rPr>
                <w:rFonts w:asciiTheme="minorHAnsi" w:hAnsiTheme="minorHAnsi" w:cstheme="minorHAnsi"/>
                <w:sz w:val="24"/>
                <w:szCs w:val="24"/>
              </w:rPr>
              <w:t>under</w:t>
            </w:r>
            <w:r w:rsidRPr="00AF606E">
              <w:rPr>
                <w:rFonts w:asciiTheme="minorHAnsi" w:hAnsiTheme="minorHAnsi" w:cstheme="minorHAnsi"/>
                <w:spacing w:val="21"/>
                <w:sz w:val="24"/>
                <w:szCs w:val="24"/>
              </w:rPr>
              <w:t xml:space="preserve"> </w:t>
            </w:r>
            <w:r w:rsidRPr="00AF606E">
              <w:rPr>
                <w:rFonts w:asciiTheme="minorHAnsi" w:hAnsiTheme="minorHAnsi" w:cstheme="minorHAnsi"/>
                <w:sz w:val="24"/>
                <w:szCs w:val="24"/>
              </w:rPr>
              <w:t>GA,</w:t>
            </w:r>
            <w:r w:rsidRPr="00AF606E">
              <w:rPr>
                <w:rFonts w:asciiTheme="minorHAnsi" w:hAnsiTheme="minorHAnsi" w:cstheme="minorHAnsi"/>
                <w:spacing w:val="23"/>
                <w:sz w:val="24"/>
                <w:szCs w:val="24"/>
              </w:rPr>
              <w:t xml:space="preserve"> </w:t>
            </w:r>
            <w:r w:rsidRPr="00AF606E">
              <w:rPr>
                <w:rFonts w:asciiTheme="minorHAnsi" w:hAnsiTheme="minorHAnsi" w:cstheme="minorHAnsi"/>
                <w:sz w:val="24"/>
                <w:szCs w:val="24"/>
              </w:rPr>
              <w:t>broncho-alveolar</w:t>
            </w:r>
            <w:r w:rsidRPr="00AF606E">
              <w:rPr>
                <w:rFonts w:asciiTheme="minorHAnsi" w:hAnsiTheme="minorHAnsi" w:cstheme="minorHAnsi"/>
                <w:spacing w:val="21"/>
                <w:sz w:val="24"/>
                <w:szCs w:val="24"/>
              </w:rPr>
              <w:t xml:space="preserve"> </w:t>
            </w:r>
            <w:r w:rsidRPr="00AF606E">
              <w:rPr>
                <w:rFonts w:asciiTheme="minorHAnsi" w:hAnsiTheme="minorHAnsi" w:cstheme="minorHAnsi"/>
                <w:sz w:val="24"/>
                <w:szCs w:val="24"/>
              </w:rPr>
              <w:t>lavage,</w:t>
            </w:r>
            <w:r w:rsidRPr="00AF606E">
              <w:rPr>
                <w:rFonts w:asciiTheme="minorHAnsi" w:hAnsiTheme="minorHAnsi" w:cstheme="minorHAnsi"/>
                <w:spacing w:val="24"/>
                <w:sz w:val="24"/>
                <w:szCs w:val="24"/>
              </w:rPr>
              <w:t xml:space="preserve"> </w:t>
            </w:r>
            <w:r w:rsidRPr="00AF606E">
              <w:rPr>
                <w:rFonts w:asciiTheme="minorHAnsi" w:hAnsiTheme="minorHAnsi" w:cstheme="minorHAnsi"/>
                <w:sz w:val="24"/>
                <w:szCs w:val="24"/>
              </w:rPr>
              <w:t>lumbar</w:t>
            </w:r>
          </w:p>
          <w:p w14:paraId="469AC72E" w14:textId="77777777" w:rsidR="00283DA5" w:rsidRPr="00AF606E" w:rsidRDefault="00283DA5" w:rsidP="00F352A4">
            <w:pPr>
              <w:pStyle w:val="TableParagraph"/>
              <w:spacing w:before="3" w:line="216" w:lineRule="exact"/>
              <w:ind w:left="105"/>
              <w:jc w:val="both"/>
              <w:rPr>
                <w:rFonts w:asciiTheme="minorHAnsi" w:hAnsiTheme="minorHAnsi" w:cstheme="minorHAnsi"/>
                <w:sz w:val="24"/>
                <w:szCs w:val="24"/>
              </w:rPr>
            </w:pPr>
            <w:r w:rsidRPr="00AF606E">
              <w:rPr>
                <w:rFonts w:asciiTheme="minorHAnsi" w:hAnsiTheme="minorHAnsi" w:cstheme="minorHAnsi"/>
                <w:sz w:val="24"/>
                <w:szCs w:val="24"/>
              </w:rPr>
              <w:t>puncture, muscle biopsy, pleural aspiration, ascitic tapping etc.)</w:t>
            </w:r>
          </w:p>
        </w:tc>
        <w:tc>
          <w:tcPr>
            <w:tcW w:w="1417" w:type="dxa"/>
            <w:shd w:val="clear" w:color="auto" w:fill="E8E8E8"/>
          </w:tcPr>
          <w:p w14:paraId="3AD819F6" w14:textId="77777777" w:rsidR="00283DA5" w:rsidRPr="00AF606E" w:rsidRDefault="00283DA5" w:rsidP="00F352A4">
            <w:pPr>
              <w:pStyle w:val="TableParagraph"/>
              <w:spacing w:before="1"/>
              <w:ind w:left="354" w:right="349"/>
              <w:jc w:val="both"/>
              <w:rPr>
                <w:rFonts w:asciiTheme="minorHAnsi" w:hAnsiTheme="minorHAnsi" w:cstheme="minorHAnsi"/>
                <w:sz w:val="24"/>
                <w:szCs w:val="24"/>
              </w:rPr>
            </w:pPr>
            <w:r w:rsidRPr="00AF606E">
              <w:rPr>
                <w:rFonts w:asciiTheme="minorHAnsi" w:hAnsiTheme="minorHAnsi" w:cstheme="minorHAnsi"/>
                <w:sz w:val="24"/>
                <w:szCs w:val="24"/>
              </w:rPr>
              <w:t>1000</w:t>
            </w:r>
          </w:p>
        </w:tc>
        <w:tc>
          <w:tcPr>
            <w:tcW w:w="1560" w:type="dxa"/>
            <w:shd w:val="clear" w:color="auto" w:fill="E8E8E8"/>
          </w:tcPr>
          <w:p w14:paraId="0F68BB93" w14:textId="77777777" w:rsidR="00283DA5" w:rsidRPr="00AF606E" w:rsidRDefault="00283DA5" w:rsidP="00F352A4">
            <w:pPr>
              <w:pStyle w:val="TableParagraph"/>
              <w:spacing w:before="1"/>
              <w:ind w:left="307" w:right="307"/>
              <w:jc w:val="both"/>
              <w:rPr>
                <w:rFonts w:asciiTheme="minorHAnsi" w:hAnsiTheme="minorHAnsi" w:cstheme="minorHAnsi"/>
                <w:sz w:val="24"/>
                <w:szCs w:val="24"/>
              </w:rPr>
            </w:pPr>
            <w:r w:rsidRPr="00AF606E">
              <w:rPr>
                <w:rFonts w:asciiTheme="minorHAnsi" w:hAnsiTheme="minorHAnsi" w:cstheme="minorHAnsi"/>
                <w:sz w:val="24"/>
                <w:szCs w:val="24"/>
              </w:rPr>
              <w:t>2000</w:t>
            </w:r>
          </w:p>
        </w:tc>
        <w:tc>
          <w:tcPr>
            <w:tcW w:w="1275" w:type="dxa"/>
            <w:shd w:val="clear" w:color="auto" w:fill="E8E8E8"/>
          </w:tcPr>
          <w:p w14:paraId="3FF0BBA3" w14:textId="77777777" w:rsidR="00283DA5" w:rsidRPr="00AF606E" w:rsidRDefault="00283DA5" w:rsidP="00F352A4">
            <w:pPr>
              <w:pStyle w:val="TableParagraph"/>
              <w:spacing w:before="1" w:line="244" w:lineRule="auto"/>
              <w:ind w:left="103" w:right="141"/>
              <w:jc w:val="both"/>
              <w:rPr>
                <w:rFonts w:asciiTheme="minorHAnsi" w:hAnsiTheme="minorHAnsi" w:cstheme="minorHAnsi"/>
                <w:sz w:val="24"/>
                <w:szCs w:val="24"/>
              </w:rPr>
            </w:pPr>
            <w:r w:rsidRPr="00AF606E">
              <w:rPr>
                <w:rFonts w:asciiTheme="minorHAnsi" w:hAnsiTheme="minorHAnsi" w:cstheme="minorHAnsi"/>
                <w:sz w:val="24"/>
                <w:szCs w:val="24"/>
              </w:rPr>
              <w:t>Blood group matching</w:t>
            </w:r>
          </w:p>
        </w:tc>
        <w:tc>
          <w:tcPr>
            <w:tcW w:w="1276" w:type="dxa"/>
            <w:shd w:val="clear" w:color="auto" w:fill="E8E8E8"/>
          </w:tcPr>
          <w:p w14:paraId="115B2FC3" w14:textId="77777777" w:rsidR="00283DA5" w:rsidRPr="00AF606E" w:rsidRDefault="00283DA5" w:rsidP="00F352A4">
            <w:pPr>
              <w:pStyle w:val="TableParagraph"/>
              <w:spacing w:before="1" w:line="244" w:lineRule="auto"/>
              <w:ind w:left="106" w:right="456"/>
              <w:jc w:val="both"/>
              <w:rPr>
                <w:rFonts w:asciiTheme="minorHAnsi" w:hAnsiTheme="minorHAnsi" w:cstheme="minorHAnsi"/>
                <w:sz w:val="24"/>
                <w:szCs w:val="24"/>
              </w:rPr>
            </w:pPr>
            <w:r w:rsidRPr="00AF606E">
              <w:rPr>
                <w:rFonts w:asciiTheme="minorHAnsi" w:hAnsiTheme="minorHAnsi" w:cstheme="minorHAnsi"/>
                <w:sz w:val="24"/>
                <w:szCs w:val="24"/>
              </w:rPr>
              <w:t>Clinical notes</w:t>
            </w:r>
          </w:p>
        </w:tc>
        <w:tc>
          <w:tcPr>
            <w:tcW w:w="1418" w:type="dxa"/>
            <w:shd w:val="clear" w:color="auto" w:fill="E8E8E8"/>
          </w:tcPr>
          <w:p w14:paraId="7244139E" w14:textId="77777777" w:rsidR="00283DA5" w:rsidRPr="00AF606E" w:rsidRDefault="00283DA5" w:rsidP="00F352A4">
            <w:pPr>
              <w:pStyle w:val="TableParagraph"/>
              <w:spacing w:before="1" w:line="244" w:lineRule="auto"/>
              <w:ind w:left="104"/>
              <w:jc w:val="both"/>
              <w:rPr>
                <w:rFonts w:asciiTheme="minorHAnsi" w:hAnsiTheme="minorHAnsi" w:cstheme="minorHAnsi"/>
                <w:sz w:val="24"/>
                <w:szCs w:val="24"/>
              </w:rPr>
            </w:pPr>
            <w:r w:rsidRPr="00AF606E">
              <w:rPr>
                <w:rFonts w:asciiTheme="minorHAnsi" w:hAnsiTheme="minorHAnsi" w:cstheme="minorHAnsi"/>
                <w:sz w:val="24"/>
                <w:szCs w:val="24"/>
              </w:rPr>
              <w:t>General Medicine</w:t>
            </w:r>
          </w:p>
        </w:tc>
      </w:tr>
      <w:tr w:rsidR="00283DA5" w:rsidRPr="00AF606E" w14:paraId="17E238FD" w14:textId="77777777" w:rsidTr="00F352A4">
        <w:trPr>
          <w:trHeight w:val="875"/>
        </w:trPr>
        <w:tc>
          <w:tcPr>
            <w:tcW w:w="4253" w:type="dxa"/>
          </w:tcPr>
          <w:p w14:paraId="0FAFE8EB" w14:textId="77777777" w:rsidR="00283DA5" w:rsidRPr="00AF606E" w:rsidRDefault="00283DA5" w:rsidP="00F352A4">
            <w:pPr>
              <w:pStyle w:val="TableParagraph"/>
              <w:spacing w:before="1" w:line="244" w:lineRule="auto"/>
              <w:ind w:left="105" w:right="90"/>
              <w:jc w:val="both"/>
              <w:rPr>
                <w:rFonts w:asciiTheme="minorHAnsi" w:hAnsiTheme="minorHAnsi" w:cstheme="minorHAnsi"/>
                <w:sz w:val="24"/>
                <w:szCs w:val="24"/>
              </w:rPr>
            </w:pPr>
            <w:r w:rsidRPr="00AF606E">
              <w:rPr>
                <w:rFonts w:asciiTheme="minorHAnsi" w:hAnsiTheme="minorHAnsi" w:cstheme="minorHAnsi"/>
                <w:sz w:val="24"/>
                <w:szCs w:val="24"/>
              </w:rPr>
              <w:t xml:space="preserve">2A.M1.00068A : Blood and blood component transfusion (admission for a diagnostic procedure leading to treatment requiring admission, </w:t>
            </w:r>
            <w:proofErr w:type="gramStart"/>
            <w:r w:rsidRPr="00AF606E">
              <w:rPr>
                <w:rFonts w:asciiTheme="minorHAnsi" w:hAnsiTheme="minorHAnsi" w:cstheme="minorHAnsi"/>
                <w:sz w:val="24"/>
                <w:szCs w:val="24"/>
              </w:rPr>
              <w:t>e.g.</w:t>
            </w:r>
            <w:proofErr w:type="gramEnd"/>
            <w:r w:rsidRPr="00AF606E">
              <w:rPr>
                <w:rFonts w:asciiTheme="minorHAnsi" w:hAnsiTheme="minorHAnsi" w:cstheme="minorHAnsi"/>
                <w:sz w:val="24"/>
                <w:szCs w:val="24"/>
              </w:rPr>
              <w:t xml:space="preserve"> bone marrow and bone biopsy, endoscopy, liver biopsy, bronchoscopy, CT/MRI under GA, broncho-alveolar lavage, lumbar</w:t>
            </w:r>
          </w:p>
          <w:p w14:paraId="6A874700" w14:textId="77777777" w:rsidR="00283DA5" w:rsidRPr="00AF606E" w:rsidRDefault="00283DA5" w:rsidP="00F352A4">
            <w:pPr>
              <w:pStyle w:val="TableParagraph"/>
              <w:spacing w:before="3" w:line="216" w:lineRule="exact"/>
              <w:ind w:left="105"/>
              <w:jc w:val="both"/>
              <w:rPr>
                <w:rFonts w:asciiTheme="minorHAnsi" w:hAnsiTheme="minorHAnsi" w:cstheme="minorHAnsi"/>
                <w:sz w:val="24"/>
                <w:szCs w:val="24"/>
              </w:rPr>
            </w:pPr>
            <w:r w:rsidRPr="00AF606E">
              <w:rPr>
                <w:rFonts w:asciiTheme="minorHAnsi" w:hAnsiTheme="minorHAnsi" w:cstheme="minorHAnsi"/>
                <w:sz w:val="24"/>
                <w:szCs w:val="24"/>
              </w:rPr>
              <w:t>puncture, muscle biopsy, pleural aspiration, ascitic tapping etc.)</w:t>
            </w:r>
          </w:p>
        </w:tc>
        <w:tc>
          <w:tcPr>
            <w:tcW w:w="1417" w:type="dxa"/>
          </w:tcPr>
          <w:p w14:paraId="62BBBDB7" w14:textId="77777777" w:rsidR="00283DA5" w:rsidRPr="00AF606E" w:rsidRDefault="00283DA5" w:rsidP="00F352A4">
            <w:pPr>
              <w:pStyle w:val="TableParagraph"/>
              <w:spacing w:before="1"/>
              <w:ind w:left="354" w:right="349"/>
              <w:jc w:val="both"/>
              <w:rPr>
                <w:rFonts w:asciiTheme="minorHAnsi" w:hAnsiTheme="minorHAnsi" w:cstheme="minorHAnsi"/>
                <w:sz w:val="24"/>
                <w:szCs w:val="24"/>
              </w:rPr>
            </w:pPr>
            <w:r w:rsidRPr="00AF606E">
              <w:rPr>
                <w:rFonts w:asciiTheme="minorHAnsi" w:hAnsiTheme="minorHAnsi" w:cstheme="minorHAnsi"/>
                <w:sz w:val="24"/>
                <w:szCs w:val="24"/>
              </w:rPr>
              <w:t>1000</w:t>
            </w:r>
          </w:p>
        </w:tc>
        <w:tc>
          <w:tcPr>
            <w:tcW w:w="1560" w:type="dxa"/>
          </w:tcPr>
          <w:p w14:paraId="5769F2D7" w14:textId="77777777" w:rsidR="00283DA5" w:rsidRPr="00AF606E" w:rsidRDefault="00283DA5" w:rsidP="00F352A4">
            <w:pPr>
              <w:pStyle w:val="TableParagraph"/>
              <w:spacing w:before="1"/>
              <w:ind w:left="307" w:right="307"/>
              <w:jc w:val="both"/>
              <w:rPr>
                <w:rFonts w:asciiTheme="minorHAnsi" w:hAnsiTheme="minorHAnsi" w:cstheme="minorHAnsi"/>
                <w:sz w:val="24"/>
                <w:szCs w:val="24"/>
              </w:rPr>
            </w:pPr>
            <w:r w:rsidRPr="00AF606E">
              <w:rPr>
                <w:rFonts w:asciiTheme="minorHAnsi" w:hAnsiTheme="minorHAnsi" w:cstheme="minorHAnsi"/>
                <w:sz w:val="24"/>
                <w:szCs w:val="24"/>
              </w:rPr>
              <w:t>2000</w:t>
            </w:r>
          </w:p>
        </w:tc>
        <w:tc>
          <w:tcPr>
            <w:tcW w:w="1275" w:type="dxa"/>
          </w:tcPr>
          <w:p w14:paraId="16960863" w14:textId="77777777" w:rsidR="00283DA5" w:rsidRPr="00AF606E" w:rsidRDefault="00283DA5" w:rsidP="00F352A4">
            <w:pPr>
              <w:pStyle w:val="TableParagraph"/>
              <w:spacing w:before="1" w:line="244" w:lineRule="auto"/>
              <w:ind w:left="103" w:right="141"/>
              <w:jc w:val="both"/>
              <w:rPr>
                <w:rFonts w:asciiTheme="minorHAnsi" w:hAnsiTheme="minorHAnsi" w:cstheme="minorHAnsi"/>
                <w:sz w:val="24"/>
                <w:szCs w:val="24"/>
              </w:rPr>
            </w:pPr>
            <w:r w:rsidRPr="00AF606E">
              <w:rPr>
                <w:rFonts w:asciiTheme="minorHAnsi" w:hAnsiTheme="minorHAnsi" w:cstheme="minorHAnsi"/>
                <w:sz w:val="24"/>
                <w:szCs w:val="24"/>
              </w:rPr>
              <w:t>Blood group matching</w:t>
            </w:r>
          </w:p>
        </w:tc>
        <w:tc>
          <w:tcPr>
            <w:tcW w:w="1276" w:type="dxa"/>
          </w:tcPr>
          <w:p w14:paraId="14CC6F1F" w14:textId="77777777" w:rsidR="00283DA5" w:rsidRPr="00AF606E" w:rsidRDefault="00283DA5" w:rsidP="00F352A4">
            <w:pPr>
              <w:pStyle w:val="TableParagraph"/>
              <w:spacing w:before="1" w:line="244" w:lineRule="auto"/>
              <w:ind w:left="106" w:right="456"/>
              <w:jc w:val="both"/>
              <w:rPr>
                <w:rFonts w:asciiTheme="minorHAnsi" w:hAnsiTheme="minorHAnsi" w:cstheme="minorHAnsi"/>
                <w:sz w:val="24"/>
                <w:szCs w:val="24"/>
              </w:rPr>
            </w:pPr>
            <w:r w:rsidRPr="00AF606E">
              <w:rPr>
                <w:rFonts w:asciiTheme="minorHAnsi" w:hAnsiTheme="minorHAnsi" w:cstheme="minorHAnsi"/>
                <w:sz w:val="24"/>
                <w:szCs w:val="24"/>
              </w:rPr>
              <w:t>Clinical notes</w:t>
            </w:r>
          </w:p>
        </w:tc>
        <w:tc>
          <w:tcPr>
            <w:tcW w:w="1418" w:type="dxa"/>
          </w:tcPr>
          <w:p w14:paraId="01CFB1BC" w14:textId="77777777" w:rsidR="00283DA5" w:rsidRPr="00AF606E" w:rsidRDefault="00283DA5" w:rsidP="00F352A4">
            <w:pPr>
              <w:pStyle w:val="TableParagraph"/>
              <w:spacing w:before="1"/>
              <w:ind w:left="97" w:right="126"/>
              <w:jc w:val="both"/>
              <w:rPr>
                <w:rFonts w:asciiTheme="minorHAnsi" w:hAnsiTheme="minorHAnsi" w:cstheme="minorHAnsi"/>
                <w:sz w:val="24"/>
                <w:szCs w:val="24"/>
              </w:rPr>
            </w:pPr>
            <w:r w:rsidRPr="00AF606E">
              <w:rPr>
                <w:rFonts w:asciiTheme="minorHAnsi" w:hAnsiTheme="minorHAnsi" w:cstheme="minorHAnsi"/>
                <w:sz w:val="24"/>
                <w:szCs w:val="24"/>
              </w:rPr>
              <w:t>Pediatrics</w:t>
            </w:r>
          </w:p>
        </w:tc>
      </w:tr>
      <w:tr w:rsidR="00283DA5" w:rsidRPr="00AF606E" w14:paraId="70EEBD69" w14:textId="77777777" w:rsidTr="00F352A4">
        <w:trPr>
          <w:trHeight w:val="1094"/>
        </w:trPr>
        <w:tc>
          <w:tcPr>
            <w:tcW w:w="4253" w:type="dxa"/>
            <w:shd w:val="clear" w:color="auto" w:fill="E8E8E8"/>
          </w:tcPr>
          <w:p w14:paraId="5CB10486" w14:textId="77777777" w:rsidR="00283DA5" w:rsidRPr="00AF606E" w:rsidRDefault="00283DA5" w:rsidP="00F352A4">
            <w:pPr>
              <w:pStyle w:val="TableParagraph"/>
              <w:spacing w:before="1" w:line="244" w:lineRule="auto"/>
              <w:ind w:left="105" w:right="92"/>
              <w:jc w:val="both"/>
              <w:rPr>
                <w:rFonts w:asciiTheme="minorHAnsi" w:hAnsiTheme="minorHAnsi" w:cstheme="minorHAnsi"/>
                <w:sz w:val="24"/>
                <w:szCs w:val="24"/>
              </w:rPr>
            </w:pPr>
            <w:r w:rsidRPr="00AF606E">
              <w:rPr>
                <w:rFonts w:asciiTheme="minorHAnsi" w:hAnsiTheme="minorHAnsi" w:cstheme="minorHAnsi"/>
                <w:sz w:val="24"/>
                <w:szCs w:val="24"/>
              </w:rPr>
              <w:t xml:space="preserve">2B.M2.00099 : Blood and blood component transfusion  up to a  limit  of  2 days(admission for a diagnostic procedure leading to treatment requiring admission, </w:t>
            </w:r>
            <w:proofErr w:type="gramStart"/>
            <w:r w:rsidRPr="00AF606E">
              <w:rPr>
                <w:rFonts w:asciiTheme="minorHAnsi" w:hAnsiTheme="minorHAnsi" w:cstheme="minorHAnsi"/>
                <w:sz w:val="24"/>
                <w:szCs w:val="24"/>
              </w:rPr>
              <w:t>e.g.</w:t>
            </w:r>
            <w:proofErr w:type="gramEnd"/>
            <w:r w:rsidRPr="00AF606E">
              <w:rPr>
                <w:rFonts w:asciiTheme="minorHAnsi" w:hAnsiTheme="minorHAnsi" w:cstheme="minorHAnsi"/>
                <w:sz w:val="24"/>
                <w:szCs w:val="24"/>
              </w:rPr>
              <w:t xml:space="preserve"> bone marrow and bone biopsy, endoscopy, liver biopsy, bronchoscopy, CT/MRI under GA, broncho-alveolar lavage,</w:t>
            </w:r>
            <w:r w:rsidRPr="00AF606E">
              <w:rPr>
                <w:rFonts w:asciiTheme="minorHAnsi" w:hAnsiTheme="minorHAnsi" w:cstheme="minorHAnsi"/>
                <w:spacing w:val="20"/>
                <w:sz w:val="24"/>
                <w:szCs w:val="24"/>
              </w:rPr>
              <w:t xml:space="preserve"> </w:t>
            </w:r>
            <w:r w:rsidRPr="00AF606E">
              <w:rPr>
                <w:rFonts w:asciiTheme="minorHAnsi" w:hAnsiTheme="minorHAnsi" w:cstheme="minorHAnsi"/>
                <w:sz w:val="24"/>
                <w:szCs w:val="24"/>
              </w:rPr>
              <w:t>lumbar</w:t>
            </w:r>
            <w:r w:rsidRPr="00AF606E">
              <w:rPr>
                <w:rFonts w:asciiTheme="minorHAnsi" w:hAnsiTheme="minorHAnsi" w:cstheme="minorHAnsi"/>
                <w:spacing w:val="21"/>
                <w:sz w:val="24"/>
                <w:szCs w:val="24"/>
              </w:rPr>
              <w:t xml:space="preserve"> </w:t>
            </w:r>
            <w:r w:rsidRPr="00AF606E">
              <w:rPr>
                <w:rFonts w:asciiTheme="minorHAnsi" w:hAnsiTheme="minorHAnsi" w:cstheme="minorHAnsi"/>
                <w:sz w:val="24"/>
                <w:szCs w:val="24"/>
              </w:rPr>
              <w:t>puncture,</w:t>
            </w:r>
            <w:r w:rsidRPr="00AF606E">
              <w:rPr>
                <w:rFonts w:asciiTheme="minorHAnsi" w:hAnsiTheme="minorHAnsi" w:cstheme="minorHAnsi"/>
                <w:spacing w:val="21"/>
                <w:sz w:val="24"/>
                <w:szCs w:val="24"/>
              </w:rPr>
              <w:t xml:space="preserve"> </w:t>
            </w:r>
            <w:r w:rsidRPr="00AF606E">
              <w:rPr>
                <w:rFonts w:asciiTheme="minorHAnsi" w:hAnsiTheme="minorHAnsi" w:cstheme="minorHAnsi"/>
                <w:sz w:val="24"/>
                <w:szCs w:val="24"/>
              </w:rPr>
              <w:t>muscle</w:t>
            </w:r>
            <w:r w:rsidRPr="00AF606E">
              <w:rPr>
                <w:rFonts w:asciiTheme="minorHAnsi" w:hAnsiTheme="minorHAnsi" w:cstheme="minorHAnsi"/>
                <w:spacing w:val="21"/>
                <w:sz w:val="24"/>
                <w:szCs w:val="24"/>
              </w:rPr>
              <w:t xml:space="preserve"> </w:t>
            </w:r>
            <w:r w:rsidRPr="00AF606E">
              <w:rPr>
                <w:rFonts w:asciiTheme="minorHAnsi" w:hAnsiTheme="minorHAnsi" w:cstheme="minorHAnsi"/>
                <w:sz w:val="24"/>
                <w:szCs w:val="24"/>
              </w:rPr>
              <w:t>biopsy,</w:t>
            </w:r>
            <w:r w:rsidRPr="00AF606E">
              <w:rPr>
                <w:rFonts w:asciiTheme="minorHAnsi" w:hAnsiTheme="minorHAnsi" w:cstheme="minorHAnsi"/>
                <w:spacing w:val="21"/>
                <w:sz w:val="24"/>
                <w:szCs w:val="24"/>
              </w:rPr>
              <w:t xml:space="preserve"> </w:t>
            </w:r>
            <w:r w:rsidRPr="00AF606E">
              <w:rPr>
                <w:rFonts w:asciiTheme="minorHAnsi" w:hAnsiTheme="minorHAnsi" w:cstheme="minorHAnsi"/>
                <w:sz w:val="24"/>
                <w:szCs w:val="24"/>
              </w:rPr>
              <w:t>FNAC,</w:t>
            </w:r>
            <w:r w:rsidRPr="00AF606E">
              <w:rPr>
                <w:rFonts w:asciiTheme="minorHAnsi" w:hAnsiTheme="minorHAnsi" w:cstheme="minorHAnsi"/>
                <w:spacing w:val="21"/>
                <w:sz w:val="24"/>
                <w:szCs w:val="24"/>
              </w:rPr>
              <w:t xml:space="preserve"> </w:t>
            </w:r>
            <w:r w:rsidRPr="00AF606E">
              <w:rPr>
                <w:rFonts w:asciiTheme="minorHAnsi" w:hAnsiTheme="minorHAnsi" w:cstheme="minorHAnsi"/>
                <w:sz w:val="24"/>
                <w:szCs w:val="24"/>
              </w:rPr>
              <w:t>pleural</w:t>
            </w:r>
            <w:r w:rsidRPr="00AF606E">
              <w:rPr>
                <w:rFonts w:asciiTheme="minorHAnsi" w:hAnsiTheme="minorHAnsi" w:cstheme="minorHAnsi"/>
                <w:spacing w:val="23"/>
                <w:sz w:val="24"/>
                <w:szCs w:val="24"/>
              </w:rPr>
              <w:t xml:space="preserve"> </w:t>
            </w:r>
            <w:r w:rsidRPr="00AF606E">
              <w:rPr>
                <w:rFonts w:asciiTheme="minorHAnsi" w:hAnsiTheme="minorHAnsi" w:cstheme="minorHAnsi"/>
                <w:sz w:val="24"/>
                <w:szCs w:val="24"/>
              </w:rPr>
              <w:t>aspiration,</w:t>
            </w:r>
            <w:r w:rsidRPr="00AF606E">
              <w:rPr>
                <w:rFonts w:asciiTheme="minorHAnsi" w:hAnsiTheme="minorHAnsi" w:cstheme="minorHAnsi"/>
                <w:spacing w:val="20"/>
                <w:sz w:val="24"/>
                <w:szCs w:val="24"/>
              </w:rPr>
              <w:t xml:space="preserve"> </w:t>
            </w:r>
            <w:r w:rsidRPr="00AF606E">
              <w:rPr>
                <w:rFonts w:asciiTheme="minorHAnsi" w:hAnsiTheme="minorHAnsi" w:cstheme="minorHAnsi"/>
                <w:sz w:val="24"/>
                <w:szCs w:val="24"/>
              </w:rPr>
              <w:t>ascitic</w:t>
            </w:r>
            <w:r w:rsidRPr="00AF606E">
              <w:rPr>
                <w:rFonts w:asciiTheme="minorHAnsi" w:hAnsiTheme="minorHAnsi" w:cstheme="minorHAnsi"/>
                <w:spacing w:val="21"/>
                <w:sz w:val="24"/>
                <w:szCs w:val="24"/>
              </w:rPr>
              <w:t xml:space="preserve"> </w:t>
            </w:r>
            <w:r w:rsidRPr="00AF606E">
              <w:rPr>
                <w:rFonts w:asciiTheme="minorHAnsi" w:hAnsiTheme="minorHAnsi" w:cstheme="minorHAnsi"/>
                <w:sz w:val="24"/>
                <w:szCs w:val="24"/>
              </w:rPr>
              <w:t>tapping,</w:t>
            </w:r>
          </w:p>
          <w:p w14:paraId="0E076585" w14:textId="77777777" w:rsidR="00283DA5" w:rsidRPr="00AF606E" w:rsidRDefault="00283DA5" w:rsidP="00F352A4">
            <w:pPr>
              <w:pStyle w:val="TableParagraph"/>
              <w:spacing w:before="4" w:line="217" w:lineRule="exact"/>
              <w:ind w:left="105"/>
              <w:jc w:val="both"/>
              <w:rPr>
                <w:rFonts w:asciiTheme="minorHAnsi" w:hAnsiTheme="minorHAnsi" w:cstheme="minorHAnsi"/>
                <w:sz w:val="24"/>
                <w:szCs w:val="24"/>
              </w:rPr>
            </w:pPr>
            <w:r w:rsidRPr="00AF606E">
              <w:rPr>
                <w:rFonts w:asciiTheme="minorHAnsi" w:hAnsiTheme="minorHAnsi" w:cstheme="minorHAnsi"/>
                <w:sz w:val="24"/>
                <w:szCs w:val="24"/>
              </w:rPr>
              <w:t>neostigmine challenge test etc.)</w:t>
            </w:r>
          </w:p>
        </w:tc>
        <w:tc>
          <w:tcPr>
            <w:tcW w:w="1417" w:type="dxa"/>
            <w:shd w:val="clear" w:color="auto" w:fill="E8E8E8"/>
          </w:tcPr>
          <w:p w14:paraId="4CCE54D1" w14:textId="77777777" w:rsidR="00283DA5" w:rsidRPr="00AF606E" w:rsidRDefault="00283DA5" w:rsidP="00F352A4">
            <w:pPr>
              <w:pStyle w:val="TableParagraph"/>
              <w:spacing w:before="1"/>
              <w:ind w:left="354" w:right="349"/>
              <w:jc w:val="both"/>
              <w:rPr>
                <w:rFonts w:asciiTheme="minorHAnsi" w:hAnsiTheme="minorHAnsi" w:cstheme="minorHAnsi"/>
                <w:sz w:val="24"/>
                <w:szCs w:val="24"/>
              </w:rPr>
            </w:pPr>
            <w:r w:rsidRPr="00AF606E">
              <w:rPr>
                <w:rFonts w:asciiTheme="minorHAnsi" w:hAnsiTheme="minorHAnsi" w:cstheme="minorHAnsi"/>
                <w:sz w:val="24"/>
                <w:szCs w:val="24"/>
              </w:rPr>
              <w:t>1125</w:t>
            </w:r>
          </w:p>
        </w:tc>
        <w:tc>
          <w:tcPr>
            <w:tcW w:w="1560" w:type="dxa"/>
            <w:shd w:val="clear" w:color="auto" w:fill="E8E8E8"/>
          </w:tcPr>
          <w:p w14:paraId="2298A3EE" w14:textId="77777777" w:rsidR="00283DA5" w:rsidRPr="00AF606E" w:rsidRDefault="00283DA5" w:rsidP="00F352A4">
            <w:pPr>
              <w:pStyle w:val="TableParagraph"/>
              <w:spacing w:before="1"/>
              <w:ind w:left="307" w:right="307"/>
              <w:jc w:val="both"/>
              <w:rPr>
                <w:rFonts w:asciiTheme="minorHAnsi" w:hAnsiTheme="minorHAnsi" w:cstheme="minorHAnsi"/>
                <w:sz w:val="24"/>
                <w:szCs w:val="24"/>
              </w:rPr>
            </w:pPr>
            <w:r w:rsidRPr="00AF606E">
              <w:rPr>
                <w:rFonts w:asciiTheme="minorHAnsi" w:hAnsiTheme="minorHAnsi" w:cstheme="minorHAnsi"/>
                <w:sz w:val="24"/>
                <w:szCs w:val="24"/>
              </w:rPr>
              <w:t>1500</w:t>
            </w:r>
          </w:p>
        </w:tc>
        <w:tc>
          <w:tcPr>
            <w:tcW w:w="1275" w:type="dxa"/>
            <w:shd w:val="clear" w:color="auto" w:fill="E8E8E8"/>
          </w:tcPr>
          <w:p w14:paraId="54D5984F" w14:textId="77777777" w:rsidR="00283DA5" w:rsidRPr="00AF606E" w:rsidRDefault="00283DA5" w:rsidP="00F352A4">
            <w:pPr>
              <w:pStyle w:val="TableParagraph"/>
              <w:tabs>
                <w:tab w:val="left" w:pos="679"/>
              </w:tabs>
              <w:spacing w:before="1" w:line="244" w:lineRule="auto"/>
              <w:ind w:left="103" w:right="92"/>
              <w:jc w:val="both"/>
              <w:rPr>
                <w:rFonts w:asciiTheme="minorHAnsi" w:hAnsiTheme="minorHAnsi" w:cstheme="minorHAnsi"/>
                <w:sz w:val="24"/>
                <w:szCs w:val="24"/>
              </w:rPr>
            </w:pPr>
            <w:r w:rsidRPr="00AF606E">
              <w:rPr>
                <w:rFonts w:asciiTheme="minorHAnsi" w:hAnsiTheme="minorHAnsi" w:cstheme="minorHAnsi"/>
                <w:sz w:val="24"/>
                <w:szCs w:val="24"/>
              </w:rPr>
              <w:t>Clinical note</w:t>
            </w:r>
            <w:r w:rsidRPr="00AF606E">
              <w:rPr>
                <w:rFonts w:asciiTheme="minorHAnsi" w:hAnsiTheme="minorHAnsi" w:cstheme="minorHAnsi"/>
                <w:sz w:val="24"/>
                <w:szCs w:val="24"/>
              </w:rPr>
              <w:tab/>
            </w:r>
            <w:r w:rsidRPr="00AF606E">
              <w:rPr>
                <w:rFonts w:asciiTheme="minorHAnsi" w:hAnsiTheme="minorHAnsi" w:cstheme="minorHAnsi"/>
                <w:spacing w:val="-4"/>
                <w:sz w:val="24"/>
                <w:szCs w:val="24"/>
              </w:rPr>
              <w:t xml:space="preserve">with </w:t>
            </w:r>
            <w:r w:rsidRPr="00AF606E">
              <w:rPr>
                <w:rFonts w:asciiTheme="minorHAnsi" w:hAnsiTheme="minorHAnsi" w:cstheme="minorHAnsi"/>
                <w:sz w:val="24"/>
                <w:szCs w:val="24"/>
              </w:rPr>
              <w:t>Lab</w:t>
            </w:r>
            <w:r w:rsidRPr="00AF606E">
              <w:rPr>
                <w:rFonts w:asciiTheme="minorHAnsi" w:hAnsiTheme="minorHAnsi" w:cstheme="minorHAnsi"/>
                <w:spacing w:val="9"/>
                <w:sz w:val="24"/>
                <w:szCs w:val="24"/>
              </w:rPr>
              <w:t xml:space="preserve"> </w:t>
            </w:r>
            <w:r w:rsidRPr="00AF606E">
              <w:rPr>
                <w:rFonts w:asciiTheme="minorHAnsi" w:hAnsiTheme="minorHAnsi" w:cstheme="minorHAnsi"/>
                <w:sz w:val="24"/>
                <w:szCs w:val="24"/>
              </w:rPr>
              <w:t>reports</w:t>
            </w:r>
          </w:p>
        </w:tc>
        <w:tc>
          <w:tcPr>
            <w:tcW w:w="1276" w:type="dxa"/>
            <w:shd w:val="clear" w:color="auto" w:fill="E8E8E8"/>
          </w:tcPr>
          <w:p w14:paraId="2140E70B" w14:textId="77777777" w:rsidR="00283DA5" w:rsidRPr="00AF606E" w:rsidRDefault="00283DA5" w:rsidP="00F352A4">
            <w:pPr>
              <w:pStyle w:val="TableParagraph"/>
              <w:tabs>
                <w:tab w:val="left" w:pos="736"/>
              </w:tabs>
              <w:spacing w:before="1" w:line="244" w:lineRule="auto"/>
              <w:ind w:right="92"/>
              <w:jc w:val="both"/>
              <w:rPr>
                <w:rFonts w:asciiTheme="minorHAnsi" w:hAnsiTheme="minorHAnsi" w:cstheme="minorHAnsi"/>
                <w:sz w:val="24"/>
                <w:szCs w:val="24"/>
              </w:rPr>
            </w:pPr>
            <w:r w:rsidRPr="00AF606E">
              <w:rPr>
                <w:rFonts w:asciiTheme="minorHAnsi" w:hAnsiTheme="minorHAnsi" w:cstheme="minorHAnsi"/>
                <w:sz w:val="24"/>
                <w:szCs w:val="24"/>
              </w:rPr>
              <w:t xml:space="preserve">Treatment </w:t>
            </w:r>
            <w:proofErr w:type="gramStart"/>
            <w:r w:rsidRPr="00AF606E">
              <w:rPr>
                <w:rFonts w:asciiTheme="minorHAnsi" w:hAnsiTheme="minorHAnsi" w:cstheme="minorHAnsi"/>
                <w:sz w:val="24"/>
                <w:szCs w:val="24"/>
              </w:rPr>
              <w:t>note</w:t>
            </w:r>
            <w:proofErr w:type="gramEnd"/>
            <w:r w:rsidRPr="00AF606E">
              <w:rPr>
                <w:rFonts w:asciiTheme="minorHAnsi" w:hAnsiTheme="minorHAnsi" w:cstheme="minorHAnsi"/>
                <w:sz w:val="24"/>
                <w:szCs w:val="24"/>
              </w:rPr>
              <w:t xml:space="preserve"> </w:t>
            </w:r>
            <w:r w:rsidRPr="00AF606E">
              <w:rPr>
                <w:rFonts w:asciiTheme="minorHAnsi" w:hAnsiTheme="minorHAnsi" w:cstheme="minorHAnsi"/>
                <w:spacing w:val="-6"/>
                <w:sz w:val="24"/>
                <w:szCs w:val="24"/>
              </w:rPr>
              <w:t xml:space="preserve">and </w:t>
            </w:r>
            <w:r w:rsidRPr="00AF606E">
              <w:rPr>
                <w:rFonts w:asciiTheme="minorHAnsi" w:hAnsiTheme="minorHAnsi" w:cstheme="minorHAnsi"/>
                <w:sz w:val="24"/>
                <w:szCs w:val="24"/>
              </w:rPr>
              <w:t>HPE</w:t>
            </w:r>
            <w:r w:rsidRPr="00AF606E">
              <w:rPr>
                <w:rFonts w:asciiTheme="minorHAnsi" w:hAnsiTheme="minorHAnsi" w:cstheme="minorHAnsi"/>
                <w:spacing w:val="8"/>
                <w:sz w:val="24"/>
                <w:szCs w:val="24"/>
              </w:rPr>
              <w:t xml:space="preserve"> </w:t>
            </w:r>
            <w:r w:rsidRPr="00AF606E">
              <w:rPr>
                <w:rFonts w:asciiTheme="minorHAnsi" w:hAnsiTheme="minorHAnsi" w:cstheme="minorHAnsi"/>
                <w:sz w:val="24"/>
                <w:szCs w:val="24"/>
              </w:rPr>
              <w:t>report</w:t>
            </w:r>
          </w:p>
        </w:tc>
        <w:tc>
          <w:tcPr>
            <w:tcW w:w="1418" w:type="dxa"/>
            <w:shd w:val="clear" w:color="auto" w:fill="E8E8E8"/>
          </w:tcPr>
          <w:p w14:paraId="51EC4A64" w14:textId="77777777" w:rsidR="00283DA5" w:rsidRPr="00AF606E" w:rsidRDefault="00283DA5" w:rsidP="00F352A4">
            <w:pPr>
              <w:pStyle w:val="TableParagraph"/>
              <w:spacing w:before="1"/>
              <w:ind w:left="97" w:right="126"/>
              <w:jc w:val="both"/>
              <w:rPr>
                <w:rFonts w:asciiTheme="minorHAnsi" w:hAnsiTheme="minorHAnsi" w:cstheme="minorHAnsi"/>
                <w:sz w:val="24"/>
                <w:szCs w:val="24"/>
              </w:rPr>
            </w:pPr>
            <w:r w:rsidRPr="00AF606E">
              <w:rPr>
                <w:rFonts w:asciiTheme="minorHAnsi" w:hAnsiTheme="minorHAnsi" w:cstheme="minorHAnsi"/>
                <w:sz w:val="24"/>
                <w:szCs w:val="24"/>
              </w:rPr>
              <w:t>Pediatrics</w:t>
            </w:r>
          </w:p>
        </w:tc>
      </w:tr>
    </w:tbl>
    <w:p w14:paraId="17AE193D" w14:textId="0D0AFDCC" w:rsidR="00283DA5" w:rsidRPr="00AF606E" w:rsidRDefault="00283DA5" w:rsidP="00283DA5">
      <w:pPr>
        <w:jc w:val="both"/>
        <w:rPr>
          <w:rFonts w:cstheme="minorHAnsi"/>
          <w:b/>
          <w:bCs/>
          <w:sz w:val="24"/>
          <w:szCs w:val="24"/>
        </w:rPr>
      </w:pPr>
    </w:p>
    <w:p w14:paraId="79B73D45" w14:textId="05B668D2" w:rsidR="00283DA5" w:rsidRPr="00AF606E" w:rsidRDefault="00283DA5" w:rsidP="00283DA5">
      <w:pPr>
        <w:jc w:val="both"/>
        <w:rPr>
          <w:rFonts w:cstheme="minorHAnsi"/>
          <w:b/>
          <w:bCs/>
          <w:sz w:val="24"/>
          <w:szCs w:val="24"/>
        </w:rPr>
      </w:pPr>
    </w:p>
    <w:p w14:paraId="41DFF15E" w14:textId="473B7C03" w:rsidR="00283DA5" w:rsidRPr="00AF606E" w:rsidRDefault="00283DA5" w:rsidP="00283DA5">
      <w:pPr>
        <w:jc w:val="both"/>
        <w:rPr>
          <w:rFonts w:cstheme="minorHAnsi"/>
          <w:b/>
          <w:bCs/>
          <w:sz w:val="24"/>
          <w:szCs w:val="24"/>
        </w:rPr>
      </w:pPr>
    </w:p>
    <w:sectPr w:rsidR="00283DA5" w:rsidRPr="00AF606E" w:rsidSect="004E3241">
      <w:footerReference w:type="default" r:id="rId8"/>
      <w:pgSz w:w="11906" w:h="16838" w:code="9"/>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9BA7" w14:textId="77777777" w:rsidR="003465BA" w:rsidRDefault="003465BA" w:rsidP="00F45211">
      <w:pPr>
        <w:spacing w:after="0" w:line="240" w:lineRule="auto"/>
      </w:pPr>
      <w:r>
        <w:separator/>
      </w:r>
    </w:p>
  </w:endnote>
  <w:endnote w:type="continuationSeparator" w:id="0">
    <w:p w14:paraId="7A6CF1F2" w14:textId="77777777" w:rsidR="003465BA" w:rsidRDefault="003465BA" w:rsidP="00F45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605615"/>
      <w:docPartObj>
        <w:docPartGallery w:val="Page Numbers (Bottom of Page)"/>
        <w:docPartUnique/>
      </w:docPartObj>
    </w:sdtPr>
    <w:sdtEndPr/>
    <w:sdtContent>
      <w:sdt>
        <w:sdtPr>
          <w:id w:val="1728636285"/>
          <w:docPartObj>
            <w:docPartGallery w:val="Page Numbers (Top of Page)"/>
            <w:docPartUnique/>
          </w:docPartObj>
        </w:sdtPr>
        <w:sdtEndPr/>
        <w:sdtContent>
          <w:p w14:paraId="20A9046E" w14:textId="3259D15C" w:rsidR="004E3241" w:rsidRDefault="004E32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F4A8BC" w14:textId="77777777" w:rsidR="004E3241" w:rsidRDefault="004E3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AEBC" w14:textId="77777777" w:rsidR="003465BA" w:rsidRDefault="003465BA" w:rsidP="00F45211">
      <w:pPr>
        <w:spacing w:after="0" w:line="240" w:lineRule="auto"/>
      </w:pPr>
      <w:r>
        <w:separator/>
      </w:r>
    </w:p>
  </w:footnote>
  <w:footnote w:type="continuationSeparator" w:id="0">
    <w:p w14:paraId="400A3CE8" w14:textId="77777777" w:rsidR="003465BA" w:rsidRDefault="003465BA" w:rsidP="00F45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32A99"/>
    <w:multiLevelType w:val="hybridMultilevel"/>
    <w:tmpl w:val="B84CECF6"/>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1" w15:restartNumberingAfterBreak="0">
    <w:nsid w:val="36C84781"/>
    <w:multiLevelType w:val="hybridMultilevel"/>
    <w:tmpl w:val="D5D041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62"/>
    <w:rsid w:val="00033CB5"/>
    <w:rsid w:val="00061DD5"/>
    <w:rsid w:val="00090B8B"/>
    <w:rsid w:val="000C7048"/>
    <w:rsid w:val="00192211"/>
    <w:rsid w:val="001B74B1"/>
    <w:rsid w:val="001E7762"/>
    <w:rsid w:val="00241554"/>
    <w:rsid w:val="00283DA5"/>
    <w:rsid w:val="002D4FEF"/>
    <w:rsid w:val="002F0D51"/>
    <w:rsid w:val="00331DA9"/>
    <w:rsid w:val="00332475"/>
    <w:rsid w:val="003418C1"/>
    <w:rsid w:val="003465BA"/>
    <w:rsid w:val="003A6086"/>
    <w:rsid w:val="003A6632"/>
    <w:rsid w:val="00415E5E"/>
    <w:rsid w:val="00450826"/>
    <w:rsid w:val="00452CAD"/>
    <w:rsid w:val="00474076"/>
    <w:rsid w:val="00484082"/>
    <w:rsid w:val="004977BF"/>
    <w:rsid w:val="004E3241"/>
    <w:rsid w:val="00507002"/>
    <w:rsid w:val="00533526"/>
    <w:rsid w:val="005559AD"/>
    <w:rsid w:val="0056309A"/>
    <w:rsid w:val="00563FA6"/>
    <w:rsid w:val="005B665D"/>
    <w:rsid w:val="005E4E23"/>
    <w:rsid w:val="005F7115"/>
    <w:rsid w:val="006054AB"/>
    <w:rsid w:val="00631309"/>
    <w:rsid w:val="006B0E35"/>
    <w:rsid w:val="006C605F"/>
    <w:rsid w:val="006E3D72"/>
    <w:rsid w:val="00707253"/>
    <w:rsid w:val="00707A6F"/>
    <w:rsid w:val="00714AD9"/>
    <w:rsid w:val="007402A2"/>
    <w:rsid w:val="00740AFF"/>
    <w:rsid w:val="00774DC4"/>
    <w:rsid w:val="007A1F7D"/>
    <w:rsid w:val="007C4E5D"/>
    <w:rsid w:val="007F437F"/>
    <w:rsid w:val="0081524D"/>
    <w:rsid w:val="008426B9"/>
    <w:rsid w:val="00867FD5"/>
    <w:rsid w:val="00947AB0"/>
    <w:rsid w:val="00955A36"/>
    <w:rsid w:val="00A12980"/>
    <w:rsid w:val="00A70D3A"/>
    <w:rsid w:val="00A741B7"/>
    <w:rsid w:val="00AC24F2"/>
    <w:rsid w:val="00AF301B"/>
    <w:rsid w:val="00AF606E"/>
    <w:rsid w:val="00B512B3"/>
    <w:rsid w:val="00B5281D"/>
    <w:rsid w:val="00B93FB5"/>
    <w:rsid w:val="00BA2CCF"/>
    <w:rsid w:val="00BC1B39"/>
    <w:rsid w:val="00BD5E41"/>
    <w:rsid w:val="00BF6CD6"/>
    <w:rsid w:val="00C40E20"/>
    <w:rsid w:val="00CC55B8"/>
    <w:rsid w:val="00CD72CB"/>
    <w:rsid w:val="00CE1031"/>
    <w:rsid w:val="00D17B74"/>
    <w:rsid w:val="00D70D7D"/>
    <w:rsid w:val="00D8306C"/>
    <w:rsid w:val="00DB272D"/>
    <w:rsid w:val="00DB45C4"/>
    <w:rsid w:val="00DD54FB"/>
    <w:rsid w:val="00DE71BF"/>
    <w:rsid w:val="00E02E8B"/>
    <w:rsid w:val="00EA303A"/>
    <w:rsid w:val="00EB3939"/>
    <w:rsid w:val="00EC4255"/>
    <w:rsid w:val="00EC5790"/>
    <w:rsid w:val="00EF4D9B"/>
    <w:rsid w:val="00F45211"/>
    <w:rsid w:val="00F631D8"/>
    <w:rsid w:val="00FC3CE3"/>
    <w:rsid w:val="00FD56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6589"/>
  <w15:docId w15:val="{1475DBCA-90A7-427C-9541-D0CB494B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F2"/>
  </w:style>
  <w:style w:type="paragraph" w:styleId="Heading1">
    <w:name w:val="heading 1"/>
    <w:basedOn w:val="Normal"/>
    <w:next w:val="Normal"/>
    <w:link w:val="Heading1Char"/>
    <w:uiPriority w:val="9"/>
    <w:qFormat/>
    <w:rsid w:val="004977BF"/>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CE3"/>
    <w:pPr>
      <w:spacing w:after="0" w:line="240" w:lineRule="auto"/>
    </w:pPr>
  </w:style>
  <w:style w:type="paragraph" w:styleId="FootnoteText">
    <w:name w:val="footnote text"/>
    <w:basedOn w:val="Normal"/>
    <w:link w:val="FootnoteTextChar"/>
    <w:uiPriority w:val="99"/>
    <w:semiHidden/>
    <w:unhideWhenUsed/>
    <w:rsid w:val="00F452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211"/>
    <w:rPr>
      <w:sz w:val="20"/>
      <w:szCs w:val="20"/>
    </w:rPr>
  </w:style>
  <w:style w:type="character" w:styleId="FootnoteReference">
    <w:name w:val="footnote reference"/>
    <w:basedOn w:val="DefaultParagraphFont"/>
    <w:uiPriority w:val="99"/>
    <w:semiHidden/>
    <w:unhideWhenUsed/>
    <w:rsid w:val="00F45211"/>
    <w:rPr>
      <w:vertAlign w:val="superscript"/>
    </w:rPr>
  </w:style>
  <w:style w:type="character" w:customStyle="1" w:styleId="Heading1Char">
    <w:name w:val="Heading 1 Char"/>
    <w:basedOn w:val="DefaultParagraphFont"/>
    <w:link w:val="Heading1"/>
    <w:uiPriority w:val="9"/>
    <w:rsid w:val="004977BF"/>
    <w:rPr>
      <w:rFonts w:asciiTheme="majorHAnsi" w:eastAsiaTheme="majorEastAsia" w:hAnsiTheme="majorHAnsi" w:cstheme="majorBidi"/>
      <w:b/>
      <w:bCs/>
      <w:color w:val="365F91" w:themeColor="accent1" w:themeShade="BF"/>
      <w:sz w:val="28"/>
      <w:szCs w:val="28"/>
    </w:rPr>
  </w:style>
  <w:style w:type="table" w:styleId="LightShading-Accent3">
    <w:name w:val="Light Shading Accent 3"/>
    <w:basedOn w:val="TableNormal"/>
    <w:uiPriority w:val="60"/>
    <w:rsid w:val="004977BF"/>
    <w:pPr>
      <w:spacing w:after="0" w:line="240" w:lineRule="auto"/>
    </w:pPr>
    <w:rPr>
      <w:rFonts w:eastAsiaTheme="minorHAns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ListParagraph">
    <w:name w:val="List Paragraph"/>
    <w:basedOn w:val="Normal"/>
    <w:uiPriority w:val="34"/>
    <w:qFormat/>
    <w:rsid w:val="00450826"/>
    <w:pPr>
      <w:ind w:left="720"/>
      <w:contextualSpacing/>
    </w:pPr>
  </w:style>
  <w:style w:type="paragraph" w:customStyle="1" w:styleId="TableParagraph">
    <w:name w:val="Table Paragraph"/>
    <w:basedOn w:val="Normal"/>
    <w:uiPriority w:val="1"/>
    <w:qFormat/>
    <w:rsid w:val="00283DA5"/>
    <w:pPr>
      <w:widowControl w:val="0"/>
      <w:autoSpaceDE w:val="0"/>
      <w:autoSpaceDN w:val="0"/>
      <w:spacing w:after="0" w:line="240" w:lineRule="auto"/>
    </w:pPr>
    <w:rPr>
      <w:rFonts w:ascii="Carlito" w:eastAsia="Carlito" w:hAnsi="Carlito" w:cs="Carlito"/>
    </w:rPr>
  </w:style>
  <w:style w:type="paragraph" w:styleId="NormalWeb">
    <w:name w:val="Normal (Web)"/>
    <w:basedOn w:val="Normal"/>
    <w:uiPriority w:val="99"/>
    <w:semiHidden/>
    <w:unhideWhenUsed/>
    <w:rsid w:val="00D70D7D"/>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Header">
    <w:name w:val="header"/>
    <w:basedOn w:val="Normal"/>
    <w:link w:val="HeaderChar"/>
    <w:uiPriority w:val="99"/>
    <w:unhideWhenUsed/>
    <w:rsid w:val="004E3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241"/>
  </w:style>
  <w:style w:type="paragraph" w:styleId="Footer">
    <w:name w:val="footer"/>
    <w:basedOn w:val="Normal"/>
    <w:link w:val="FooterChar"/>
    <w:uiPriority w:val="99"/>
    <w:unhideWhenUsed/>
    <w:rsid w:val="004E3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241"/>
  </w:style>
  <w:style w:type="table" w:styleId="TableGrid">
    <w:name w:val="Table Grid"/>
    <w:basedOn w:val="TableNormal"/>
    <w:uiPriority w:val="59"/>
    <w:rsid w:val="00AF6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016575">
      <w:bodyDiv w:val="1"/>
      <w:marLeft w:val="0"/>
      <w:marRight w:val="0"/>
      <w:marTop w:val="0"/>
      <w:marBottom w:val="0"/>
      <w:divBdr>
        <w:top w:val="none" w:sz="0" w:space="0" w:color="auto"/>
        <w:left w:val="none" w:sz="0" w:space="0" w:color="auto"/>
        <w:bottom w:val="none" w:sz="0" w:space="0" w:color="auto"/>
        <w:right w:val="none" w:sz="0" w:space="0" w:color="auto"/>
      </w:divBdr>
    </w:div>
    <w:div w:id="1022390904">
      <w:bodyDiv w:val="1"/>
      <w:marLeft w:val="0"/>
      <w:marRight w:val="0"/>
      <w:marTop w:val="0"/>
      <w:marBottom w:val="0"/>
      <w:divBdr>
        <w:top w:val="none" w:sz="0" w:space="0" w:color="auto"/>
        <w:left w:val="none" w:sz="0" w:space="0" w:color="auto"/>
        <w:bottom w:val="none" w:sz="0" w:space="0" w:color="auto"/>
        <w:right w:val="none" w:sz="0" w:space="0" w:color="auto"/>
      </w:divBdr>
    </w:div>
    <w:div w:id="1063525606">
      <w:bodyDiv w:val="1"/>
      <w:marLeft w:val="0"/>
      <w:marRight w:val="0"/>
      <w:marTop w:val="0"/>
      <w:marBottom w:val="0"/>
      <w:divBdr>
        <w:top w:val="none" w:sz="0" w:space="0" w:color="auto"/>
        <w:left w:val="none" w:sz="0" w:space="0" w:color="auto"/>
        <w:bottom w:val="none" w:sz="0" w:space="0" w:color="auto"/>
        <w:right w:val="none" w:sz="0" w:space="0" w:color="auto"/>
      </w:divBdr>
    </w:div>
    <w:div w:id="1194614932">
      <w:bodyDiv w:val="1"/>
      <w:marLeft w:val="0"/>
      <w:marRight w:val="0"/>
      <w:marTop w:val="0"/>
      <w:marBottom w:val="0"/>
      <w:divBdr>
        <w:top w:val="none" w:sz="0" w:space="0" w:color="auto"/>
        <w:left w:val="none" w:sz="0" w:space="0" w:color="auto"/>
        <w:bottom w:val="none" w:sz="0" w:space="0" w:color="auto"/>
        <w:right w:val="none" w:sz="0" w:space="0" w:color="auto"/>
      </w:divBdr>
    </w:div>
    <w:div w:id="1806309059">
      <w:bodyDiv w:val="1"/>
      <w:marLeft w:val="0"/>
      <w:marRight w:val="0"/>
      <w:marTop w:val="0"/>
      <w:marBottom w:val="0"/>
      <w:divBdr>
        <w:top w:val="none" w:sz="0" w:space="0" w:color="auto"/>
        <w:left w:val="none" w:sz="0" w:space="0" w:color="auto"/>
        <w:bottom w:val="none" w:sz="0" w:space="0" w:color="auto"/>
        <w:right w:val="none" w:sz="0" w:space="0" w:color="auto"/>
      </w:divBdr>
    </w:div>
    <w:div w:id="1876892141">
      <w:bodyDiv w:val="1"/>
      <w:marLeft w:val="0"/>
      <w:marRight w:val="0"/>
      <w:marTop w:val="0"/>
      <w:marBottom w:val="0"/>
      <w:divBdr>
        <w:top w:val="none" w:sz="0" w:space="0" w:color="auto"/>
        <w:left w:val="none" w:sz="0" w:space="0" w:color="auto"/>
        <w:bottom w:val="none" w:sz="0" w:space="0" w:color="auto"/>
        <w:right w:val="none" w:sz="0" w:space="0" w:color="auto"/>
      </w:divBdr>
    </w:div>
    <w:div w:id="214408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32F82-F33E-4DFF-A758-029D3B2E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c:creator>
  <cp:lastModifiedBy>KA team</cp:lastModifiedBy>
  <cp:revision>4</cp:revision>
  <cp:lastPrinted>2021-10-28T06:42:00Z</cp:lastPrinted>
  <dcterms:created xsi:type="dcterms:W3CDTF">2021-10-28T06:42:00Z</dcterms:created>
  <dcterms:modified xsi:type="dcterms:W3CDTF">2021-10-29T10:37:00Z</dcterms:modified>
</cp:coreProperties>
</file>